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BE3" w:rsidRPr="00FF2D08" w:rsidRDefault="00C07BE3">
      <w:pPr>
        <w:rPr>
          <w:rFonts w:eastAsia="MS PGothic"/>
          <w:szCs w:val="24"/>
        </w:rPr>
      </w:pPr>
      <w:r w:rsidRPr="00FF2D08">
        <w:rPr>
          <w:rFonts w:eastAsia="MS PGothic"/>
          <w:szCs w:val="24"/>
          <w:lang w:val="ja-JP"/>
        </w:rPr>
        <w:t xml:space="preserve">(ISV </w:t>
      </w:r>
      <w:r w:rsidRPr="00FF2D08">
        <w:rPr>
          <w:rFonts w:eastAsia="MS PGothic" w:hint="eastAsia"/>
          <w:szCs w:val="24"/>
          <w:lang w:val="ja-JP"/>
        </w:rPr>
        <w:t>ロイヤリティ</w:t>
      </w:r>
      <w:r w:rsidRPr="00FF2D08">
        <w:rPr>
          <w:rFonts w:eastAsia="MS PGothic"/>
          <w:szCs w:val="24"/>
          <w:lang w:val="ja-JP"/>
        </w:rPr>
        <w:t xml:space="preserve"> </w:t>
      </w:r>
      <w:r w:rsidRPr="00FF2D08">
        <w:rPr>
          <w:rFonts w:eastAsia="MS PGothic" w:hint="eastAsia"/>
          <w:szCs w:val="24"/>
          <w:lang w:val="ja-JP"/>
        </w:rPr>
        <w:t>プログラム専用</w:t>
      </w:r>
      <w:r w:rsidRPr="00FF2D08">
        <w:rPr>
          <w:rFonts w:eastAsia="MS PGothic"/>
          <w:szCs w:val="24"/>
          <w:lang w:val="ja-JP"/>
        </w:rPr>
        <w:t>)</w:t>
      </w:r>
    </w:p>
    <w:tbl>
      <w:tblPr>
        <w:tblW w:w="9360" w:type="dxa"/>
        <w:tblInd w:w="108" w:type="dxa"/>
        <w:tblLayout w:type="fixed"/>
        <w:tblLook w:val="01E0" w:firstRow="1" w:lastRow="1" w:firstColumn="1" w:lastColumn="1" w:noHBand="0" w:noVBand="0"/>
      </w:tblPr>
      <w:tblGrid>
        <w:gridCol w:w="9360"/>
      </w:tblGrid>
      <w:tr w:rsidR="00C07BE3" w:rsidRPr="00FF2D08">
        <w:trPr>
          <w:trHeight w:hRule="exact" w:val="462"/>
        </w:trPr>
        <w:tc>
          <w:tcPr>
            <w:tcW w:w="10710" w:type="dxa"/>
            <w:shd w:val="clear" w:color="auto" w:fill="000080"/>
          </w:tcPr>
          <w:p w:rsidR="00C07BE3" w:rsidRPr="00FF2D08" w:rsidRDefault="00C07BE3">
            <w:pPr>
              <w:pStyle w:val="Heading1"/>
              <w:numPr>
                <w:ilvl w:val="0"/>
                <w:numId w:val="0"/>
              </w:numPr>
              <w:spacing w:before="60" w:after="0"/>
              <w:rPr>
                <w:rFonts w:eastAsia="MS PGothic"/>
                <w:b w:val="0"/>
                <w:bCs w:val="0"/>
                <w:sz w:val="24"/>
                <w:szCs w:val="24"/>
                <w:vertAlign w:val="superscript"/>
              </w:rPr>
            </w:pPr>
            <w:r w:rsidRPr="00FF2D08">
              <w:rPr>
                <w:rFonts w:eastAsia="MS PGothic"/>
                <w:bCs w:val="0"/>
                <w:sz w:val="24"/>
                <w:szCs w:val="24"/>
                <w:lang w:val="ja-JP"/>
              </w:rPr>
              <w:t>Microsoft</w:t>
            </w:r>
            <w:r w:rsidRPr="00FF2D08">
              <w:rPr>
                <w:rFonts w:eastAsia="MS PGothic"/>
                <w:bCs w:val="0"/>
                <w:sz w:val="24"/>
                <w:szCs w:val="24"/>
                <w:vertAlign w:val="superscript"/>
                <w:lang w:val="ja-JP"/>
              </w:rPr>
              <w:t>®</w:t>
            </w:r>
            <w:r w:rsidRPr="00FF2D08">
              <w:rPr>
                <w:rFonts w:eastAsia="MS PGothic"/>
                <w:bCs w:val="0"/>
                <w:sz w:val="24"/>
                <w:szCs w:val="24"/>
                <w:lang w:val="ja-JP"/>
              </w:rPr>
              <w:t xml:space="preserve"> Visual Studio</w:t>
            </w:r>
            <w:r w:rsidRPr="00FF2D08">
              <w:rPr>
                <w:rFonts w:eastAsia="MS PGothic"/>
                <w:bCs w:val="0"/>
                <w:sz w:val="24"/>
                <w:szCs w:val="24"/>
                <w:vertAlign w:val="superscript"/>
                <w:lang w:val="ja-JP"/>
              </w:rPr>
              <w:t>®</w:t>
            </w:r>
            <w:r w:rsidRPr="00FF2D08">
              <w:rPr>
                <w:rFonts w:eastAsia="MS PGothic"/>
                <w:bCs w:val="0"/>
                <w:sz w:val="24"/>
                <w:szCs w:val="24"/>
                <w:lang w:val="ja-JP"/>
              </w:rPr>
              <w:t xml:space="preserve"> Professional 2012</w:t>
            </w:r>
          </w:p>
        </w:tc>
      </w:tr>
      <w:tr w:rsidR="00C07BE3" w:rsidRPr="00FF2D08">
        <w:tblPrEx>
          <w:tblCellMar>
            <w:left w:w="115" w:type="dxa"/>
            <w:right w:w="115" w:type="dxa"/>
          </w:tblCellMar>
        </w:tblPrEx>
        <w:trPr>
          <w:trHeight w:hRule="exact" w:val="72"/>
        </w:trPr>
        <w:tc>
          <w:tcPr>
            <w:tcW w:w="10710" w:type="dxa"/>
            <w:vAlign w:val="center"/>
          </w:tcPr>
          <w:p w:rsidR="00C07BE3" w:rsidRPr="00FF2D08" w:rsidRDefault="00C07BE3">
            <w:pPr>
              <w:rPr>
                <w:rFonts w:eastAsia="MS PGothic"/>
                <w:szCs w:val="24"/>
              </w:rPr>
            </w:pPr>
          </w:p>
        </w:tc>
      </w:tr>
      <w:tr w:rsidR="00C07BE3" w:rsidRPr="00FF2D08">
        <w:tblPrEx>
          <w:tblCellMar>
            <w:left w:w="115" w:type="dxa"/>
            <w:right w:w="115" w:type="dxa"/>
          </w:tblCellMar>
        </w:tblPrEx>
        <w:trPr>
          <w:trHeight w:hRule="exact" w:val="720"/>
        </w:trPr>
        <w:tc>
          <w:tcPr>
            <w:tcW w:w="10710" w:type="dxa"/>
          </w:tcPr>
          <w:p w:rsidR="00C07BE3" w:rsidRPr="00FF2D08" w:rsidRDefault="00C07BE3">
            <w:pPr>
              <w:pStyle w:val="LicenseNumberChar"/>
              <w:rPr>
                <w:rFonts w:eastAsia="MS PGothic" w:cs="Tahoma"/>
                <w:bCs w:val="0"/>
                <w:szCs w:val="24"/>
              </w:rPr>
            </w:pPr>
          </w:p>
          <w:p w:rsidR="00C07BE3" w:rsidRPr="00FF2D08" w:rsidRDefault="00C07BE3">
            <w:pPr>
              <w:pStyle w:val="LicenseNumberChar"/>
              <w:rPr>
                <w:rFonts w:eastAsia="MS PGothic" w:cs="Tahoma"/>
                <w:bCs w:val="0"/>
                <w:sz w:val="24"/>
                <w:szCs w:val="24"/>
              </w:rPr>
            </w:pPr>
            <w:r w:rsidRPr="00FF2D08">
              <w:rPr>
                <w:rFonts w:eastAsia="MS PGothic" w:cs="Tahoma" w:hint="eastAsia"/>
                <w:bCs w:val="0"/>
                <w:sz w:val="24"/>
                <w:szCs w:val="24"/>
                <w:lang w:val="ja-JP"/>
              </w:rPr>
              <w:t>ライセンス</w:t>
            </w:r>
            <w:r w:rsidRPr="00FF2D08">
              <w:rPr>
                <w:rFonts w:eastAsia="MS PGothic" w:cs="Tahoma"/>
                <w:bCs w:val="0"/>
                <w:sz w:val="24"/>
                <w:szCs w:val="24"/>
                <w:lang w:val="ja-JP"/>
              </w:rPr>
              <w:t xml:space="preserve">: </w:t>
            </w:r>
            <w:r w:rsidRPr="00FF2D08">
              <w:rPr>
                <w:rFonts w:eastAsia="MS PGothic" w:cs="Tahoma"/>
                <w:bCs w:val="0"/>
                <w:sz w:val="24"/>
                <w:szCs w:val="24"/>
              </w:rPr>
              <w:t xml:space="preserve"> </w:t>
            </w:r>
            <w:r w:rsidRPr="00FF2D08">
              <w:rPr>
                <w:rFonts w:eastAsia="MS PGothic" w:cs="Tahoma"/>
                <w:b w:val="0"/>
                <w:bCs w:val="0"/>
                <w:szCs w:val="24"/>
                <w:u w:val="single"/>
              </w:rPr>
              <w:fldChar w:fldCharType="begin">
                <w:ffData>
                  <w:name w:val="Text33"/>
                  <w:enabled/>
                  <w:calcOnExit w:val="0"/>
                  <w:textInput/>
                </w:ffData>
              </w:fldChar>
            </w:r>
            <w:r w:rsidRPr="00FF2D08">
              <w:rPr>
                <w:rFonts w:eastAsia="MS PGothic" w:cs="Tahoma"/>
                <w:b w:val="0"/>
                <w:bCs w:val="0"/>
                <w:szCs w:val="24"/>
                <w:u w:val="single"/>
              </w:rPr>
              <w:instrText xml:space="preserve"> FORMTEXT </w:instrText>
            </w:r>
            <w:r w:rsidRPr="00FF2D08">
              <w:rPr>
                <w:rFonts w:eastAsia="MS PGothic" w:cs="Tahoma"/>
                <w:b w:val="0"/>
                <w:bCs w:val="0"/>
                <w:szCs w:val="24"/>
                <w:u w:val="single"/>
              </w:rPr>
            </w:r>
            <w:r w:rsidRPr="00FF2D08">
              <w:rPr>
                <w:rFonts w:eastAsia="MS PGothic" w:cs="Tahoma"/>
                <w:b w:val="0"/>
                <w:bCs w:val="0"/>
                <w:szCs w:val="24"/>
                <w:u w:val="single"/>
              </w:rPr>
              <w:fldChar w:fldCharType="separate"/>
            </w:r>
            <w:bookmarkStart w:id="0" w:name="_GoBack"/>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r w:rsidRPr="00FF2D08">
              <w:rPr>
                <w:rFonts w:eastAsia="MS PGothic" w:cs="Tahoma"/>
                <w:b w:val="0"/>
                <w:bCs w:val="0"/>
                <w:noProof/>
                <w:szCs w:val="24"/>
                <w:u w:val="single"/>
              </w:rPr>
              <w:t> </w:t>
            </w:r>
            <w:bookmarkEnd w:id="0"/>
            <w:r w:rsidRPr="00FF2D08">
              <w:rPr>
                <w:rFonts w:eastAsia="MS PGothic" w:cs="Tahoma"/>
                <w:b w:val="0"/>
                <w:bCs w:val="0"/>
                <w:szCs w:val="24"/>
                <w:u w:val="single"/>
              </w:rPr>
              <w:fldChar w:fldCharType="end"/>
            </w:r>
            <w:r w:rsidRPr="00FF2D08">
              <w:rPr>
                <w:rStyle w:val="LicenseNumSuperChar"/>
                <w:rFonts w:eastAsia="MS PGothic" w:cs="Tahoma"/>
                <w:bCs w:val="0"/>
                <w:noProof/>
                <w:sz w:val="24"/>
                <w:szCs w:val="24"/>
                <w:vertAlign w:val="superscript"/>
              </w:rPr>
              <w:footnoteReference w:id="1"/>
            </w:r>
          </w:p>
        </w:tc>
      </w:tr>
      <w:tr w:rsidR="00C07BE3" w:rsidRPr="00FF2D08">
        <w:trPr>
          <w:trHeight w:val="50"/>
        </w:trPr>
        <w:tc>
          <w:tcPr>
            <w:tcW w:w="10710" w:type="dxa"/>
          </w:tcPr>
          <w:p w:rsidR="00C07BE3" w:rsidRPr="00FF2D08" w:rsidRDefault="00C07BE3">
            <w:pPr>
              <w:rPr>
                <w:rFonts w:eastAsia="MS PGothic"/>
                <w:szCs w:val="24"/>
              </w:rPr>
            </w:pPr>
          </w:p>
        </w:tc>
      </w:tr>
      <w:tr w:rsidR="00C07BE3" w:rsidRPr="00FF2D08">
        <w:tblPrEx>
          <w:tblCellMar>
            <w:left w:w="115" w:type="dxa"/>
            <w:right w:w="115" w:type="dxa"/>
          </w:tblCellMar>
        </w:tblPrEx>
        <w:trPr>
          <w:trHeight w:hRule="exact" w:val="486"/>
        </w:trPr>
        <w:tc>
          <w:tcPr>
            <w:tcW w:w="10710" w:type="dxa"/>
            <w:shd w:val="clear" w:color="auto" w:fill="000080"/>
            <w:vAlign w:val="center"/>
          </w:tcPr>
          <w:p w:rsidR="00C07BE3" w:rsidRPr="00FF2D08" w:rsidRDefault="00C07BE3">
            <w:pPr>
              <w:pStyle w:val="Heading2"/>
              <w:numPr>
                <w:ilvl w:val="0"/>
                <w:numId w:val="0"/>
              </w:numPr>
              <w:tabs>
                <w:tab w:val="left" w:pos="720"/>
              </w:tabs>
              <w:rPr>
                <w:rFonts w:eastAsia="MS PGothic"/>
                <w:bCs w:val="0"/>
                <w:szCs w:val="24"/>
              </w:rPr>
            </w:pPr>
            <w:r w:rsidRPr="00FF2D08">
              <w:rPr>
                <w:rFonts w:eastAsia="MS PGothic" w:hint="eastAsia"/>
                <w:bCs w:val="0"/>
                <w:szCs w:val="24"/>
                <w:lang w:val="ja-JP"/>
              </w:rPr>
              <w:t>使用許諾契約書</w:t>
            </w:r>
          </w:p>
          <w:p w:rsidR="00C07BE3" w:rsidRPr="00FF2D08" w:rsidRDefault="00C07BE3">
            <w:pPr>
              <w:rPr>
                <w:rFonts w:eastAsia="MS PGothic"/>
                <w:szCs w:val="24"/>
              </w:rPr>
            </w:pPr>
          </w:p>
          <w:p w:rsidR="00C07BE3" w:rsidRPr="00FF2D08" w:rsidRDefault="00C07BE3">
            <w:pPr>
              <w:rPr>
                <w:rFonts w:eastAsia="MS PGothic"/>
                <w:szCs w:val="24"/>
              </w:rPr>
            </w:pPr>
          </w:p>
        </w:tc>
      </w:tr>
    </w:tbl>
    <w:p w:rsidR="00C07BE3" w:rsidRPr="00FF2D08" w:rsidRDefault="00C07BE3">
      <w:pPr>
        <w:widowControl w:val="0"/>
        <w:rPr>
          <w:rFonts w:eastAsia="MS PGothic"/>
          <w:sz w:val="20"/>
          <w:szCs w:val="24"/>
        </w:rPr>
      </w:pPr>
      <w:r w:rsidRPr="00FF2D08">
        <w:rPr>
          <w:rFonts w:eastAsia="MS PGothic" w:hint="eastAsia"/>
          <w:sz w:val="20"/>
          <w:szCs w:val="24"/>
          <w:lang w:val="ja-JP"/>
        </w:rPr>
        <w:t>以下のライセンス条項は、お客様が取得したマイクロソフト</w:t>
      </w:r>
      <w:r w:rsidRPr="00FF2D08">
        <w:rPr>
          <w:rFonts w:eastAsia="MS PGothic"/>
          <w:sz w:val="20"/>
          <w:szCs w:val="24"/>
          <w:lang w:val="ja-JP"/>
        </w:rPr>
        <w:t xml:space="preserve"> </w:t>
      </w:r>
      <w:r w:rsidRPr="00FF2D08">
        <w:rPr>
          <w:rFonts w:eastAsia="MS PGothic" w:hint="eastAsia"/>
          <w:sz w:val="20"/>
          <w:szCs w:val="24"/>
          <w:lang w:val="ja-JP"/>
        </w:rPr>
        <w:t>ソフトウェアが付随するソフトウェア</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w:t>
      </w:r>
      <w:r w:rsidRPr="00FF2D08">
        <w:rPr>
          <w:rFonts w:eastAsia="MS PGothic"/>
          <w:sz w:val="20"/>
          <w:szCs w:val="24"/>
          <w:lang w:val="ja-JP"/>
        </w:rPr>
        <w:t xml:space="preserve"> </w:t>
      </w:r>
      <w:r w:rsidRPr="00FF2D08">
        <w:rPr>
          <w:rFonts w:eastAsia="MS PGothic" w:hint="eastAsia"/>
          <w:sz w:val="20"/>
          <w:szCs w:val="24"/>
          <w:lang w:val="ja-JP"/>
        </w:rPr>
        <w:t>スイートの許諾者</w:t>
      </w:r>
      <w:r w:rsidRPr="00FF2D08">
        <w:rPr>
          <w:rFonts w:eastAsia="MS PGothic"/>
          <w:sz w:val="20"/>
          <w:szCs w:val="24"/>
          <w:lang w:val="ja-JP"/>
        </w:rPr>
        <w:t xml:space="preserve"> (</w:t>
      </w:r>
      <w:r w:rsidRPr="00FF2D08">
        <w:rPr>
          <w:rFonts w:eastAsia="MS PGothic" w:hint="eastAsia"/>
          <w:sz w:val="20"/>
          <w:szCs w:val="24"/>
          <w:lang w:val="ja-JP"/>
        </w:rPr>
        <w:t>以下「許諾者」といいます</w:t>
      </w:r>
      <w:r w:rsidRPr="00FF2D08">
        <w:rPr>
          <w:rFonts w:eastAsia="MS PGothic"/>
          <w:sz w:val="20"/>
          <w:szCs w:val="24"/>
          <w:lang w:val="ja-JP"/>
        </w:rPr>
        <w:t xml:space="preserve">) </w:t>
      </w:r>
      <w:r w:rsidRPr="00FF2D08">
        <w:rPr>
          <w:rFonts w:eastAsia="MS PGothic" w:hint="eastAsia"/>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F2D08">
        <w:rPr>
          <w:rFonts w:eastAsia="MS PGothic"/>
          <w:sz w:val="20"/>
          <w:szCs w:val="24"/>
          <w:lang w:val="ja-JP"/>
        </w:rPr>
        <w:t xml:space="preserve"> (</w:t>
      </w:r>
      <w:r w:rsidRPr="00FF2D08">
        <w:rPr>
          <w:rFonts w:eastAsia="MS PGothic" w:hint="eastAsia"/>
          <w:sz w:val="20"/>
          <w:szCs w:val="24"/>
          <w:lang w:val="ja-JP"/>
        </w:rPr>
        <w:t>以下総称して「本ソフトウェア」といいます</w:t>
      </w:r>
      <w:r w:rsidRPr="00FF2D08">
        <w:rPr>
          <w:rFonts w:eastAsia="MS PGothic"/>
          <w:sz w:val="20"/>
          <w:szCs w:val="24"/>
          <w:lang w:val="ja-JP"/>
        </w:rPr>
        <w:t xml:space="preserve">) </w:t>
      </w:r>
      <w:r w:rsidRPr="00FF2D08">
        <w:rPr>
          <w:rFonts w:eastAsia="MS PGothic" w:hint="eastAsia"/>
          <w:sz w:val="20"/>
          <w:szCs w:val="24"/>
          <w:lang w:val="ja-JP"/>
        </w:rPr>
        <w:t>に適用されます。また、本ライセンス条項は、本ソフトウェアに関連する以下のマイクロソフト製品にも適用されるものとします。</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更新プログラム</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追加物</w:t>
      </w:r>
    </w:p>
    <w:p w:rsidR="00C07BE3" w:rsidRPr="00FF2D08" w:rsidRDefault="00C07BE3">
      <w:pPr>
        <w:pStyle w:val="Bullet2"/>
        <w:widowControl w:val="0"/>
        <w:ind w:hanging="360"/>
        <w:rPr>
          <w:rFonts w:eastAsia="MS PGothic"/>
          <w:sz w:val="20"/>
          <w:szCs w:val="24"/>
        </w:rPr>
      </w:pPr>
      <w:r w:rsidRPr="00FF2D08">
        <w:rPr>
          <w:rFonts w:eastAsia="MS PGothic" w:hint="eastAsia"/>
          <w:sz w:val="20"/>
          <w:szCs w:val="24"/>
          <w:lang w:val="ja-JP"/>
        </w:rPr>
        <w:t>インターネット</w:t>
      </w:r>
      <w:r w:rsidRPr="00FF2D08">
        <w:rPr>
          <w:rFonts w:eastAsia="MS PGothic"/>
          <w:sz w:val="20"/>
          <w:szCs w:val="24"/>
          <w:lang w:val="ja-JP"/>
        </w:rPr>
        <w:t xml:space="preserve"> </w:t>
      </w:r>
      <w:r w:rsidRPr="00FF2D08">
        <w:rPr>
          <w:rFonts w:eastAsia="MS PGothic" w:hint="eastAsia"/>
          <w:sz w:val="20"/>
          <w:szCs w:val="24"/>
          <w:lang w:val="ja-JP"/>
        </w:rPr>
        <w:t>ベースのサービス</w:t>
      </w:r>
    </w:p>
    <w:p w:rsidR="00C07BE3" w:rsidRPr="00FF2D08" w:rsidRDefault="00C07BE3">
      <w:pPr>
        <w:widowControl w:val="0"/>
        <w:rPr>
          <w:rFonts w:eastAsia="MS PGothic"/>
          <w:sz w:val="20"/>
          <w:szCs w:val="24"/>
        </w:rPr>
      </w:pPr>
      <w:r w:rsidRPr="00FF2D08">
        <w:rPr>
          <w:rFonts w:eastAsia="MS PGothic" w:hint="eastAsia"/>
          <w:sz w:val="20"/>
          <w:szCs w:val="24"/>
          <w:lang w:val="ja-JP"/>
        </w:rPr>
        <w:t>ただし、これらの製品に別途固有のライセンス条項が付属している場合には、当該ライセンス条項が適用されるものとします。本契約は、</w:t>
      </w:r>
      <w:r w:rsidRPr="00FF2D08">
        <w:rPr>
          <w:rFonts w:eastAsia="MS PGothic"/>
          <w:sz w:val="20"/>
          <w:szCs w:val="24"/>
          <w:lang w:val="ja-JP"/>
        </w:rPr>
        <w:t xml:space="preserve">Microsoft Corporation </w:t>
      </w:r>
      <w:r w:rsidRPr="00FF2D08">
        <w:rPr>
          <w:rFonts w:eastAsia="MS PGothic" w:hint="eastAsia"/>
          <w:sz w:val="20"/>
          <w:szCs w:val="24"/>
          <w:lang w:val="ja-JP"/>
        </w:rPr>
        <w:t>およびその関連会社</w:t>
      </w:r>
      <w:r w:rsidRPr="00FF2D08">
        <w:rPr>
          <w:rFonts w:eastAsia="MS PGothic"/>
          <w:sz w:val="20"/>
          <w:szCs w:val="24"/>
          <w:lang w:val="ja-JP"/>
        </w:rPr>
        <w:t xml:space="preserve"> (</w:t>
      </w:r>
      <w:r w:rsidRPr="00FF2D08">
        <w:rPr>
          <w:rFonts w:eastAsia="MS PGothic" w:hint="eastAsia"/>
          <w:sz w:val="20"/>
          <w:szCs w:val="24"/>
          <w:lang w:val="ja-JP"/>
        </w:rPr>
        <w:t>以下総称して「マイクロソフト」といいます</w:t>
      </w:r>
      <w:r w:rsidRPr="00FF2D08">
        <w:rPr>
          <w:rFonts w:eastAsia="MS PGothic"/>
          <w:sz w:val="20"/>
          <w:szCs w:val="24"/>
          <w:lang w:val="ja-JP"/>
        </w:rPr>
        <w:t xml:space="preserve">) </w:t>
      </w:r>
      <w:r w:rsidRPr="00FF2D08">
        <w:rPr>
          <w:rFonts w:eastAsia="MS PGothic" w:hint="eastAsia"/>
          <w:sz w:val="20"/>
          <w:szCs w:val="24"/>
          <w:lang w:val="ja-JP"/>
        </w:rPr>
        <w:t>が許諾者に対し、本ソフトウェアの使用を許諾するものです。</w:t>
      </w:r>
    </w:p>
    <w:p w:rsidR="00C07BE3" w:rsidRPr="00FF2D08" w:rsidRDefault="00C07BE3">
      <w:pPr>
        <w:pStyle w:val="Preamble"/>
        <w:widowControl w:val="0"/>
        <w:rPr>
          <w:rFonts w:eastAsia="MS PGothic"/>
          <w:b w:val="0"/>
          <w:bCs w:val="0"/>
          <w:sz w:val="20"/>
          <w:szCs w:val="24"/>
        </w:rPr>
      </w:pPr>
      <w:r w:rsidRPr="00FF2D08">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C07BE3" w:rsidRPr="00FF2D08" w:rsidRDefault="00C07BE3">
      <w:pPr>
        <w:pStyle w:val="Preamble"/>
        <w:widowControl w:val="0"/>
        <w:rPr>
          <w:rFonts w:eastAsia="MS PGothic"/>
          <w:bCs w:val="0"/>
          <w:sz w:val="20"/>
          <w:szCs w:val="24"/>
        </w:rPr>
      </w:pPr>
      <w:r w:rsidRPr="00FF2D08">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360"/>
      </w:tblGrid>
      <w:tr w:rsidR="00C07BE3" w:rsidRPr="00FF2D08">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07BE3" w:rsidRPr="00FF2D08" w:rsidRDefault="00C07BE3">
            <w:pPr>
              <w:ind w:right="-115"/>
              <w:rPr>
                <w:rFonts w:eastAsia="MS PGothic"/>
                <w:i/>
                <w:sz w:val="18"/>
                <w:szCs w:val="24"/>
              </w:rPr>
            </w:pPr>
          </w:p>
          <w:p w:rsidR="00C07BE3" w:rsidRPr="00FF2D08" w:rsidRDefault="00BF5552">
            <w:pPr>
              <w:pStyle w:val="Heading1"/>
              <w:numPr>
                <w:ilvl w:val="0"/>
                <w:numId w:val="0"/>
              </w:numPr>
              <w:tabs>
                <w:tab w:val="num" w:pos="360"/>
              </w:tabs>
              <w:ind w:left="357" w:right="-115" w:hanging="357"/>
              <w:rPr>
                <w:rFonts w:eastAsia="MS PGothic"/>
                <w:bCs w:val="0"/>
                <w:sz w:val="18"/>
                <w:szCs w:val="24"/>
              </w:rPr>
            </w:pPr>
            <w:r>
              <w:rPr>
                <w:rFonts w:eastAsia="MS PGothic"/>
                <w:bCs w:val="0"/>
                <w:sz w:val="18"/>
                <w:szCs w:val="24"/>
                <w:vertAlign w:val="superscript"/>
                <w:lang w:val="ja-JP"/>
              </w:rPr>
              <w:fldChar w:fldCharType="begin"/>
            </w:r>
            <w:r w:rsidRPr="00FF2D08">
              <w:rPr>
                <w:rFonts w:eastAsia="MS PGothic"/>
                <w:bCs w:val="0"/>
                <w:sz w:val="18"/>
                <w:szCs w:val="24"/>
                <w:vertAlign w:val="superscript"/>
                <w:lang w:val="ja-JP"/>
              </w:rPr>
              <w:instrText>tc "</w:instrText>
            </w:r>
            <w:r w:rsidR="00C07BE3" w:rsidRPr="00FF2D08">
              <w:rPr>
                <w:rFonts w:eastAsia="MS PGothic"/>
                <w:bCs w:val="0"/>
                <w:sz w:val="18"/>
                <w:szCs w:val="24"/>
                <w:vertAlign w:val="superscript"/>
                <w:lang w:val="ja-JP"/>
              </w:rPr>
              <w:instrText>Microsoft( Application Center 2000</w:instrText>
            </w:r>
            <w:r w:rsidRPr="00FF2D08">
              <w:rPr>
                <w:rFonts w:eastAsia="MS PGothic"/>
                <w:bCs w:val="0"/>
                <w:sz w:val="18"/>
                <w:szCs w:val="24"/>
                <w:vertAlign w:val="superscript"/>
                <w:lang w:val="ja-JP"/>
              </w:rPr>
              <w:instrText>"</w:instrText>
            </w:r>
            <w:r>
              <w:rPr>
                <w:rFonts w:eastAsia="MS PGothic"/>
                <w:bCs w:val="0"/>
                <w:sz w:val="18"/>
                <w:szCs w:val="24"/>
                <w:vertAlign w:val="superscript"/>
                <w:lang w:val="ja-JP"/>
              </w:rPr>
              <w:fldChar w:fldCharType="end"/>
            </w:r>
            <w:r w:rsidR="00C07BE3" w:rsidRPr="00FF2D08">
              <w:rPr>
                <w:rFonts w:eastAsia="MS PGothic"/>
                <w:bCs w:val="0"/>
                <w:sz w:val="18"/>
                <w:szCs w:val="24"/>
                <w:vertAlign w:val="superscript"/>
              </w:rPr>
              <w:t xml:space="preserve"> </w:t>
            </w:r>
            <w:r w:rsidR="00C07BE3" w:rsidRPr="00FF2D08">
              <w:rPr>
                <w:rFonts w:eastAsia="MS PGothic"/>
                <w:bCs w:val="0"/>
                <w:sz w:val="18"/>
                <w:szCs w:val="24"/>
              </w:rPr>
              <w:t xml:space="preserve">                  </w:t>
            </w:r>
          </w:p>
        </w:tc>
      </w:tr>
    </w:tbl>
    <w:p w:rsidR="00C07BE3" w:rsidRPr="00FF2D08" w:rsidRDefault="00C07BE3">
      <w:pPr>
        <w:pStyle w:val="Preamble"/>
        <w:widowControl w:val="0"/>
        <w:rPr>
          <w:rFonts w:eastAsia="MS PGothic"/>
          <w:bCs w:val="0"/>
          <w:sz w:val="20"/>
          <w:szCs w:val="24"/>
        </w:rPr>
      </w:pPr>
      <w:r w:rsidRPr="00FF2D08">
        <w:rPr>
          <w:rFonts w:eastAsia="MS PGothic" w:hint="eastAsia"/>
          <w:bCs w:val="0"/>
          <w:sz w:val="20"/>
          <w:szCs w:val="24"/>
          <w:lang w:val="ja-JP"/>
        </w:rPr>
        <w:t>以下に説明するように、本ソフトウェアを使用することにより、お客様はマイクロソフトがアクティベーション中および認証中、ならびにインターネット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ベースのサービスについて特定のコンピューターの情報を収集することに同意されたものとします。</w:t>
      </w:r>
    </w:p>
    <w:p w:rsidR="00C07BE3" w:rsidRPr="00FF2D08" w:rsidRDefault="00C07BE3">
      <w:pPr>
        <w:pStyle w:val="PreambleBorderAbove"/>
        <w:widowControl w:val="0"/>
        <w:pBdr>
          <w:top w:val="none" w:sz="0" w:space="0" w:color="auto"/>
        </w:pBdr>
        <w:rPr>
          <w:rFonts w:eastAsia="MS PGothic"/>
          <w:bCs w:val="0"/>
          <w:sz w:val="20"/>
          <w:szCs w:val="24"/>
        </w:rPr>
      </w:pPr>
      <w:r w:rsidRPr="00FF2D08">
        <w:rPr>
          <w:rFonts w:eastAsia="MS PGothic" w:hint="eastAsia"/>
          <w:bCs w:val="0"/>
          <w:sz w:val="20"/>
          <w:szCs w:val="24"/>
          <w:lang w:val="ja-JP"/>
        </w:rPr>
        <w:t>お客様が本ライセンス条項を遵守することを条件として、お客様には、取得した各ライセンスについて以下が許諾されます。</w:t>
      </w:r>
    </w:p>
    <w:p w:rsidR="00C07BE3" w:rsidRPr="00FF2D08" w:rsidRDefault="00C07BE3">
      <w:pPr>
        <w:pStyle w:val="Heading1"/>
        <w:widowControl w:val="0"/>
        <w:ind w:left="360" w:hanging="360"/>
        <w:rPr>
          <w:rFonts w:eastAsia="MS PGothic"/>
          <w:bCs w:val="0"/>
          <w:sz w:val="20"/>
          <w:szCs w:val="24"/>
        </w:rPr>
      </w:pPr>
      <w:r w:rsidRPr="00FF2D08">
        <w:rPr>
          <w:rFonts w:eastAsia="MS PGothic" w:hint="eastAsia"/>
          <w:bCs w:val="0"/>
          <w:sz w:val="20"/>
          <w:szCs w:val="24"/>
          <w:lang w:val="ja-JP"/>
        </w:rPr>
        <w:t>総則</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ソフトウェア　　</w:t>
      </w:r>
      <w:r w:rsidRPr="00FF2D08">
        <w:rPr>
          <w:rFonts w:eastAsia="MS PGothic" w:hint="eastAsia"/>
          <w:b w:val="0"/>
          <w:bCs w:val="0"/>
          <w:sz w:val="20"/>
          <w:szCs w:val="24"/>
          <w:lang w:val="ja-JP"/>
        </w:rPr>
        <w:t>本ソフトウェアは開発ツール、ソフトウェア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プログラム、およびドキュメンテーションで構成されます。</w:t>
      </w:r>
    </w:p>
    <w:p w:rsidR="00C07BE3" w:rsidRPr="00FF2D08" w:rsidRDefault="00C07BE3" w:rsidP="005224CC">
      <w:pPr>
        <w:pStyle w:val="Heading2"/>
        <w:widowControl w:val="0"/>
        <w:tabs>
          <w:tab w:val="clear" w:pos="1533"/>
        </w:tabs>
        <w:ind w:left="720" w:hanging="360"/>
        <w:rPr>
          <w:rFonts w:eastAsia="MS PGothic"/>
          <w:b w:val="0"/>
          <w:bCs w:val="0"/>
          <w:sz w:val="20"/>
          <w:szCs w:val="24"/>
        </w:rPr>
      </w:pPr>
      <w:r w:rsidRPr="00FF2D08">
        <w:rPr>
          <w:rFonts w:eastAsia="MS PGothic" w:hint="eastAsia"/>
          <w:bCs w:val="0"/>
          <w:sz w:val="20"/>
          <w:szCs w:val="24"/>
          <w:lang w:val="ja-JP"/>
        </w:rPr>
        <w:t>ライセンス</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モデル　　</w:t>
      </w:r>
      <w:r w:rsidRPr="00FF2D08">
        <w:rPr>
          <w:rFonts w:eastAsia="MS PGothic" w:hint="eastAsia"/>
          <w:b w:val="0"/>
          <w:bCs w:val="0"/>
          <w:sz w:val="20"/>
          <w:szCs w:val="24"/>
          <w:lang w:val="ja-JP"/>
        </w:rPr>
        <w:t>本ソフトウェアのライセンスはユーザー単位で許諾されます。</w:t>
      </w:r>
    </w:p>
    <w:p w:rsidR="00C07BE3" w:rsidRPr="00FF2D08" w:rsidRDefault="00C07BE3">
      <w:pPr>
        <w:pStyle w:val="Heading1"/>
        <w:widowControl w:val="0"/>
        <w:ind w:left="360" w:hanging="360"/>
        <w:rPr>
          <w:rFonts w:eastAsia="MS PGothic"/>
          <w:bCs w:val="0"/>
          <w:sz w:val="20"/>
          <w:szCs w:val="24"/>
        </w:rPr>
      </w:pPr>
      <w:r w:rsidRPr="00FF2D08">
        <w:rPr>
          <w:rFonts w:eastAsia="MS PGothic" w:hint="eastAsia"/>
          <w:bCs w:val="0"/>
          <w:sz w:val="20"/>
          <w:szCs w:val="24"/>
          <w:lang w:val="ja-JP"/>
        </w:rPr>
        <w:t>インストールおよび使用権</w:t>
      </w:r>
    </w:p>
    <w:p w:rsidR="00C07BE3" w:rsidRPr="00FF2D08" w:rsidRDefault="005224CC">
      <w:pPr>
        <w:pStyle w:val="Heading2"/>
        <w:widowControl w:val="0"/>
        <w:tabs>
          <w:tab w:val="clear" w:pos="1533"/>
          <w:tab w:val="num" w:pos="720"/>
        </w:tabs>
        <w:ind w:left="720" w:hanging="360"/>
        <w:rPr>
          <w:rFonts w:eastAsia="MS PGothic"/>
          <w:b w:val="0"/>
          <w:bCs w:val="0"/>
          <w:sz w:val="20"/>
          <w:szCs w:val="24"/>
        </w:rPr>
      </w:pPr>
      <w:r>
        <w:rPr>
          <w:rFonts w:eastAsia="MS PGothic" w:hint="eastAsia"/>
          <w:bCs w:val="0"/>
          <w:sz w:val="20"/>
          <w:szCs w:val="24"/>
          <w:lang w:val="ja-JP"/>
        </w:rPr>
        <w:t>総則</w:t>
      </w:r>
      <w:r w:rsidR="00C07BE3" w:rsidRPr="00FF2D08">
        <w:rPr>
          <w:rFonts w:eastAsia="MS PGothic" w:hint="eastAsia"/>
          <w:bCs w:val="0"/>
          <w:sz w:val="20"/>
          <w:szCs w:val="24"/>
          <w:lang w:val="ja-JP"/>
        </w:rPr>
        <w:t xml:space="preserve">　　</w:t>
      </w:r>
      <w:r w:rsidR="00C07BE3" w:rsidRPr="00FF2D08">
        <w:rPr>
          <w:rFonts w:eastAsia="MS PGothic"/>
          <w:b w:val="0"/>
          <w:bCs w:val="0"/>
          <w:sz w:val="20"/>
          <w:szCs w:val="24"/>
          <w:lang w:val="ja-JP"/>
        </w:rPr>
        <w:t xml:space="preserve">1 </w:t>
      </w:r>
      <w:r w:rsidR="00C07BE3" w:rsidRPr="00FF2D08">
        <w:rPr>
          <w:rFonts w:eastAsia="MS PGothic" w:hint="eastAsi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00C07BE3" w:rsidRPr="00FF2D08">
        <w:rPr>
          <w:rFonts w:eastAsia="MS PGothic" w:hint="eastAsia"/>
          <w:b w:val="0"/>
          <w:bCs w:val="0"/>
          <w:sz w:val="20"/>
          <w:szCs w:val="24"/>
          <w:lang w:val="ja-JP"/>
        </w:rPr>
        <w:t>本ソフトウェアを運用環境にあるサー</w:t>
      </w:r>
      <w:r w:rsidR="00C07BE3" w:rsidRPr="00FF2D08">
        <w:rPr>
          <w:rFonts w:eastAsia="MS PGothic" w:hint="eastAsia"/>
          <w:b w:val="0"/>
          <w:bCs w:val="0"/>
          <w:sz w:val="20"/>
          <w:szCs w:val="24"/>
          <w:lang w:val="ja-JP"/>
        </w:rPr>
        <w:lastRenderedPageBreak/>
        <w:t>バーで使用することはできません。</w:t>
      </w:r>
    </w:p>
    <w:p w:rsidR="00C07BE3" w:rsidRPr="00FF2D08" w:rsidRDefault="00C07BE3">
      <w:pPr>
        <w:pStyle w:val="Heading1"/>
        <w:keepNext/>
        <w:tabs>
          <w:tab w:val="clear" w:pos="360"/>
          <w:tab w:val="num" w:pos="540"/>
        </w:tabs>
        <w:ind w:left="360" w:hanging="360"/>
        <w:rPr>
          <w:rFonts w:eastAsia="MS PGothic"/>
          <w:bCs w:val="0"/>
          <w:sz w:val="20"/>
          <w:szCs w:val="24"/>
        </w:rPr>
      </w:pPr>
      <w:r w:rsidRPr="00FF2D08">
        <w:rPr>
          <w:rFonts w:eastAsia="MS PGothic" w:hint="eastAsia"/>
          <w:bCs w:val="0"/>
          <w:sz w:val="20"/>
          <w:szCs w:val="24"/>
          <w:lang w:val="ja-JP"/>
        </w:rPr>
        <w:t>追加のライセンス条件および追加の使用権</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5224CC">
        <w:rPr>
          <w:rFonts w:eastAsia="MS PGothic" w:hint="eastAsia"/>
          <w:bCs w:val="0"/>
          <w:sz w:val="20"/>
          <w:szCs w:val="24"/>
          <w:lang w:val="ja-JP"/>
        </w:rPr>
        <w:t>コンポーネントの分離</w:t>
      </w:r>
      <w:r w:rsidRPr="00FF2D08">
        <w:rPr>
          <w:rFonts w:eastAsia="MS PGothic" w:hint="eastAsia"/>
          <w:b w:val="0"/>
          <w:bCs w:val="0"/>
          <w:sz w:val="20"/>
          <w:szCs w:val="24"/>
          <w:lang w:val="ja-JP"/>
        </w:rPr>
        <w:t xml:space="preserve">　　ソフトウェアのコンポーネントは、</w:t>
      </w:r>
      <w:r w:rsidRPr="00FF2D08">
        <w:rPr>
          <w:rFonts w:eastAsia="MS PGothic"/>
          <w:b w:val="0"/>
          <w:bCs w:val="0"/>
          <w:sz w:val="20"/>
          <w:szCs w:val="24"/>
          <w:lang w:val="ja-JP"/>
        </w:rPr>
        <w:t xml:space="preserve">1 </w:t>
      </w:r>
      <w:r w:rsidRPr="00FF2D08">
        <w:rPr>
          <w:rFonts w:eastAsia="MS PGothic" w:hint="eastAsia"/>
          <w:b w:val="0"/>
          <w:bCs w:val="0"/>
          <w:sz w:val="20"/>
          <w:szCs w:val="24"/>
          <w:lang w:val="ja-JP"/>
        </w:rPr>
        <w:t>つの製品としてライセンスが提供されます。本契約に別途規定されている場合を除き、コンポーネントを分離して、複数のデバイスにインストールすることはできません。</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5224CC">
        <w:rPr>
          <w:rFonts w:eastAsia="MS PGothic" w:hint="eastAsia"/>
          <w:bCs w:val="0"/>
          <w:sz w:val="20"/>
          <w:szCs w:val="24"/>
          <w:lang w:val="ja-JP"/>
        </w:rPr>
        <w:t xml:space="preserve">ユーティリティ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の数が、ユーティリティ一覧に記載されているユーティリティの数と一致しないことがあります。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プログラムのデバッグまたは展開が終了した時点、または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ユーティリティを第三者のコンピューターにインストールした日から</w:t>
      </w:r>
      <w:r w:rsidRPr="00FF2D08">
        <w:rPr>
          <w:rFonts w:eastAsia="MS PGothic"/>
          <w:b w:val="0"/>
          <w:bCs w:val="0"/>
          <w:sz w:val="20"/>
          <w:szCs w:val="24"/>
          <w:lang w:val="ja-JP"/>
        </w:rPr>
        <w:t xml:space="preserve"> 30 </w:t>
      </w:r>
      <w:r w:rsidRPr="00FF2D08">
        <w:rPr>
          <w:rFonts w:eastAsia="MS PGothic" w:hint="eastAsia"/>
          <w:b w:val="0"/>
          <w:bCs w:val="0"/>
          <w:sz w:val="20"/>
          <w:szCs w:val="24"/>
          <w:lang w:val="ja-JP"/>
        </w:rPr>
        <w:t>日後のいずれか早い時点で、かかるコンピューターにインストールしたユーティリティをすべて削除するものとします。</w:t>
      </w:r>
    </w:p>
    <w:p w:rsidR="00C07BE3" w:rsidRPr="00FF2D08" w:rsidRDefault="00C07BE3">
      <w:pPr>
        <w:pStyle w:val="Heading2"/>
        <w:widowControl w:val="0"/>
        <w:tabs>
          <w:tab w:val="clear" w:pos="1533"/>
          <w:tab w:val="num" w:pos="720"/>
          <w:tab w:val="num" w:pos="1080"/>
        </w:tabs>
        <w:ind w:left="720" w:hanging="360"/>
        <w:jc w:val="both"/>
        <w:rPr>
          <w:rFonts w:eastAsia="MS PGothic"/>
          <w:bCs w:val="0"/>
          <w:szCs w:val="24"/>
        </w:rPr>
      </w:pPr>
      <w:r w:rsidRPr="00FF2D08">
        <w:rPr>
          <w:rFonts w:eastAsia="MS PGothic"/>
          <w:bCs w:val="0"/>
          <w:sz w:val="20"/>
          <w:szCs w:val="24"/>
          <w:lang w:val="ja-JP"/>
        </w:rPr>
        <w:t>BuildServer</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go.microsoft.com/fwlink/?LinkId=247624 </w:t>
      </w:r>
      <w:r w:rsidRPr="00FF2D08">
        <w:rPr>
          <w:rFonts w:eastAsia="MS PGothic" w:hint="eastAsia"/>
          <w:b w:val="0"/>
          <w:bCs w:val="0"/>
          <w:sz w:val="20"/>
          <w:szCs w:val="24"/>
          <w:lang w:val="ja-JP"/>
        </w:rPr>
        <w:t>にある</w:t>
      </w:r>
      <w:r w:rsidRPr="00FF2D08">
        <w:rPr>
          <w:rFonts w:eastAsia="MS PGothic"/>
          <w:b w:val="0"/>
          <w:bCs w:val="0"/>
          <w:sz w:val="20"/>
          <w:szCs w:val="24"/>
          <w:lang w:val="ja-JP"/>
        </w:rPr>
        <w:t xml:space="preserve"> BuildServer </w:t>
      </w:r>
      <w:r w:rsidRPr="00FF2D08">
        <w:rPr>
          <w:rFonts w:eastAsia="MS PGothic" w:hint="eastAsia"/>
          <w:b w:val="0"/>
          <w:bCs w:val="0"/>
          <w:sz w:val="20"/>
          <w:szCs w:val="24"/>
          <w:lang w:val="ja-JP"/>
        </w:rPr>
        <w:t>一覧に記載されているコンポーネントが含まれています。プログラムのコンパイル、ビルド、検証、およびアーカイブを目的とする場合に限り、このファイルに記載されたファイルの複製をビルド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コンピューターにインストールすることができます</w:t>
      </w:r>
      <w:r w:rsidR="007811A7">
        <w:rPr>
          <w:rFonts w:eastAsia="MS PGothic" w:hint="eastAsia"/>
          <w:b w:val="0"/>
          <w:bCs w:val="0"/>
          <w:sz w:val="20"/>
          <w:szCs w:val="24"/>
          <w:lang w:val="ja-JP"/>
        </w:rPr>
        <w:t>。</w:t>
      </w:r>
    </w:p>
    <w:p w:rsidR="00C07BE3" w:rsidRPr="00FF2D08" w:rsidRDefault="00C07BE3">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hint="eastAsia"/>
          <w:bCs w:val="0"/>
          <w:sz w:val="20"/>
          <w:szCs w:val="24"/>
          <w:lang w:val="ja-JP"/>
        </w:rPr>
        <w:t>フォント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C07BE3" w:rsidRPr="00FF2D08" w:rsidRDefault="00C07BE3">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フォントにおける埋め込みの制約に従って、フォントをコンテンツに埋め込む。</w:t>
      </w:r>
    </w:p>
    <w:p w:rsidR="00C07BE3" w:rsidRPr="00FF2D08" w:rsidRDefault="00C07BE3">
      <w:pPr>
        <w:pStyle w:val="Bullet3"/>
        <w:widowControl w:val="0"/>
        <w:tabs>
          <w:tab w:val="clear" w:pos="1800"/>
          <w:tab w:val="num" w:pos="1080"/>
          <w:tab w:val="num" w:pos="1440"/>
        </w:tabs>
        <w:ind w:left="1080" w:hanging="360"/>
        <w:rPr>
          <w:rFonts w:eastAsia="MS PGothic"/>
          <w:sz w:val="20"/>
          <w:szCs w:val="24"/>
        </w:rPr>
      </w:pPr>
      <w:r w:rsidRPr="00FF2D08">
        <w:rPr>
          <w:rFonts w:eastAsia="MS PGothic" w:hint="eastAsia"/>
          <w:sz w:val="20"/>
          <w:szCs w:val="24"/>
          <w:lang w:val="ja-JP"/>
        </w:rPr>
        <w:t>コンテンツを印刷できるようにするために、フォントをプリンターまたはその他の出力デバイスに一時的にダウンロードする。</w:t>
      </w:r>
    </w:p>
    <w:p w:rsidR="00C07BE3" w:rsidRPr="00FF2D08" w:rsidRDefault="00C07BE3">
      <w:pPr>
        <w:pStyle w:val="Heading2"/>
        <w:widowControl w:val="0"/>
        <w:tabs>
          <w:tab w:val="clear" w:pos="1533"/>
          <w:tab w:val="num" w:pos="720"/>
          <w:tab w:val="num" w:pos="1080"/>
        </w:tabs>
        <w:ind w:left="720" w:hanging="360"/>
        <w:rPr>
          <w:rFonts w:eastAsia="MS PGothic"/>
          <w:b w:val="0"/>
          <w:bCs w:val="0"/>
          <w:sz w:val="20"/>
          <w:szCs w:val="24"/>
        </w:rPr>
      </w:pPr>
      <w:r w:rsidRPr="00FF2D08">
        <w:rPr>
          <w:rFonts w:eastAsia="MS PGothic"/>
          <w:bCs w:val="0"/>
          <w:noProof/>
          <w:sz w:val="20"/>
          <w:szCs w:val="24"/>
        </w:rPr>
        <w:t>Bing Maps</w:t>
      </w:r>
      <w:r w:rsidR="00443EBE">
        <w:rPr>
          <w:rFonts w:eastAsia="MS PGothic" w:hint="eastAsia"/>
          <w:bCs w:val="0"/>
          <w:noProof/>
          <w:sz w:val="20"/>
          <w:szCs w:val="24"/>
        </w:rPr>
        <w:t xml:space="preserve">　　</w:t>
      </w:r>
      <w:r w:rsidRPr="00FF2D08">
        <w:rPr>
          <w:rFonts w:eastAsia="MS PGothic" w:hint="eastAsia"/>
          <w:b w:val="0"/>
          <w:bCs w:val="0"/>
          <w:sz w:val="20"/>
          <w:szCs w:val="24"/>
          <w:lang w:val="ja-JP"/>
        </w:rPr>
        <w:t>本ソフトウェアには、地図、画像、およびその他のデータなどのコンテンツを</w:t>
      </w:r>
      <w:r w:rsidRPr="00FF2D08">
        <w:rPr>
          <w:rFonts w:eastAsia="MS PGothic"/>
          <w:b w:val="0"/>
          <w:bCs w:val="0"/>
          <w:sz w:val="20"/>
          <w:szCs w:val="24"/>
          <w:lang w:val="ja-JP"/>
        </w:rPr>
        <w:t xml:space="preserve"> Bing Maps (</w:t>
      </w:r>
      <w:r w:rsidRPr="00FF2D08">
        <w:rPr>
          <w:rFonts w:eastAsia="MS PGothic" w:hint="eastAsia"/>
          <w:b w:val="0"/>
          <w:bCs w:val="0"/>
          <w:sz w:val="20"/>
          <w:szCs w:val="24"/>
          <w:lang w:val="ja-JP"/>
        </w:rPr>
        <w:t>またはその後継となるブランド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のアプリケーション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プログラミング</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インターフェイス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Bing Maps API</w:t>
      </w:r>
      <w:r w:rsidRPr="00FF2D08">
        <w:rPr>
          <w:rFonts w:eastAsia="MS PGothic" w:hint="eastAsia"/>
          <w:b w:val="0"/>
          <w:bCs w:val="0"/>
          <w:sz w:val="20"/>
          <w:szCs w:val="24"/>
          <w:lang w:val="ja-JP"/>
        </w:rPr>
        <w:t>」といいます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を介して利用可能なコンテンツのデータベースを複製、格納、アーカイブ、または作成することはできません。お客様は、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を使用して、センサー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ベースのガイダンスまたは経路を提供したり、</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を介して利用可能な道路交通データまたは鳥瞰画像</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あるいは関連するメタデータ</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を使用したりすることは一切できません。お客様は、</w:t>
      </w:r>
      <w:r w:rsidRPr="00FF2D08">
        <w:rPr>
          <w:rFonts w:eastAsia="MS PGothic"/>
          <w:b w:val="0"/>
          <w:bCs w:val="0"/>
          <w:sz w:val="20"/>
          <w:szCs w:val="24"/>
          <w:lang w:val="ja-JP"/>
        </w:rPr>
        <w:t xml:space="preserve">Bing Maps API </w:t>
      </w:r>
      <w:r w:rsidRPr="00FF2D08">
        <w:rPr>
          <w:rFonts w:eastAsia="MS PGothic" w:hint="eastAsia"/>
          <w:b w:val="0"/>
          <w:bCs w:val="0"/>
          <w:sz w:val="20"/>
          <w:szCs w:val="24"/>
          <w:lang w:val="ja-JP"/>
        </w:rPr>
        <w:t>および関連コンテンツの使用についても、</w:t>
      </w:r>
      <w:r w:rsidRPr="00FF2D08">
        <w:rPr>
          <w:rFonts w:eastAsia="MS PGothic"/>
          <w:b w:val="0"/>
          <w:bCs w:val="0"/>
          <w:sz w:val="20"/>
          <w:szCs w:val="24"/>
          <w:lang w:val="ja-JP"/>
        </w:rPr>
        <w:t xml:space="preserve">go.microsoft.com/fwlink/?LinkId=21969 </w:t>
      </w:r>
      <w:r w:rsidRPr="00FF2D08">
        <w:rPr>
          <w:rFonts w:eastAsia="MS PGothic" w:hint="eastAsia"/>
          <w:b w:val="0"/>
          <w:bCs w:val="0"/>
          <w:sz w:val="20"/>
          <w:szCs w:val="24"/>
          <w:lang w:val="ja-JP"/>
        </w:rPr>
        <w:t>に掲載されている追加条件に従うものとします。</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付属の</w:t>
      </w:r>
      <w:r w:rsidRPr="00443EBE">
        <w:rPr>
          <w:rFonts w:eastAsia="MS PGothic"/>
          <w:bCs w:val="0"/>
          <w:sz w:val="20"/>
          <w:szCs w:val="24"/>
          <w:lang w:val="ja-JP"/>
        </w:rPr>
        <w:t xml:space="preserve"> Microsoft </w:t>
      </w:r>
      <w:r w:rsidRPr="00443EBE">
        <w:rPr>
          <w:rFonts w:eastAsia="MS PGothic" w:hint="eastAsia"/>
          <w:bCs w:val="0"/>
          <w:sz w:val="20"/>
          <w:szCs w:val="24"/>
          <w:lang w:val="ja-JP"/>
        </w:rPr>
        <w:t>プログラム</w:t>
      </w:r>
      <w:r w:rsidRPr="00FF2D08">
        <w:rPr>
          <w:rFonts w:eastAsia="MS PGothic" w:hint="eastAsia"/>
          <w:b w:val="0"/>
          <w:bCs w:val="0"/>
          <w:sz w:val="20"/>
          <w:szCs w:val="24"/>
          <w:lang w:val="ja-JP"/>
        </w:rPr>
        <w:t xml:space="preserve">　　本ライセンス条項は、本契約に別途規定されている場合を除き、本ソフトウェアに含まれるすべての</w:t>
      </w:r>
      <w:r w:rsidRPr="00FF2D08">
        <w:rPr>
          <w:rFonts w:eastAsia="MS PGothic"/>
          <w:b w:val="0"/>
          <w:bCs w:val="0"/>
          <w:sz w:val="20"/>
          <w:szCs w:val="24"/>
          <w:lang w:val="ja-JP"/>
        </w:rPr>
        <w:t xml:space="preserve"> Microsoft </w:t>
      </w:r>
      <w:r w:rsidRPr="00FF2D08">
        <w:rPr>
          <w:rFonts w:eastAsia="MS PGothic" w:hint="eastAsia"/>
          <w:b w:val="0"/>
          <w:bCs w:val="0"/>
          <w:sz w:val="20"/>
          <w:szCs w:val="24"/>
          <w:lang w:val="ja-JP"/>
        </w:rPr>
        <w:t>プログラムに適用されます</w:t>
      </w:r>
      <w:r w:rsidR="007811A7">
        <w:rPr>
          <w:rFonts w:eastAsia="MS PGothic" w:hint="eastAsia"/>
          <w:b w:val="0"/>
          <w:bCs w:val="0"/>
          <w:sz w:val="20"/>
          <w:szCs w:val="24"/>
          <w:lang w:val="ja-JP"/>
        </w:rPr>
        <w:t>。</w:t>
      </w:r>
    </w:p>
    <w:p w:rsidR="00C07BE3" w:rsidRPr="00FF2D08" w:rsidRDefault="00C07BE3">
      <w:pPr>
        <w:pStyle w:val="Heading2"/>
        <w:widowControl w:val="0"/>
        <w:tabs>
          <w:tab w:val="clear" w:pos="1533"/>
          <w:tab w:val="num" w:pos="720"/>
          <w:tab w:val="num" w:pos="1080"/>
        </w:tabs>
        <w:ind w:left="720" w:hanging="360"/>
        <w:rPr>
          <w:rFonts w:eastAsia="MS PGothic"/>
          <w:bCs w:val="0"/>
          <w:szCs w:val="24"/>
        </w:rPr>
      </w:pPr>
      <w:r w:rsidRPr="00443EBE">
        <w:rPr>
          <w:rFonts w:eastAsia="MS PGothic" w:hint="eastAsia"/>
          <w:bCs w:val="0"/>
          <w:sz w:val="20"/>
          <w:szCs w:val="24"/>
          <w:lang w:val="ja-JP"/>
        </w:rPr>
        <w:t>第三者のプログラムおよび注意事項</w:t>
      </w:r>
      <w:r w:rsidR="00443EBE" w:rsidRPr="00443EBE">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本ソフトウェアには、第三者のコードが含まれています。</w:t>
      </w:r>
      <w:r w:rsidRPr="00FF2D08">
        <w:rPr>
          <w:rFonts w:eastAsia="MS PGothic"/>
          <w:b w:val="0"/>
          <w:bCs w:val="0"/>
          <w:sz w:val="20"/>
          <w:szCs w:val="24"/>
          <w:lang w:val="ja-JP"/>
        </w:rPr>
        <w:t xml:space="preserve">PreEmptive Solutions, LLC </w:t>
      </w:r>
      <w:r w:rsidRPr="00FF2D08">
        <w:rPr>
          <w:rFonts w:eastAsia="MS PGothic" w:hint="eastAsia"/>
          <w:b w:val="0"/>
          <w:bCs w:val="0"/>
          <w:sz w:val="20"/>
          <w:szCs w:val="24"/>
          <w:lang w:val="ja-JP"/>
        </w:rPr>
        <w:t>の</w:t>
      </w:r>
      <w:r w:rsidRPr="00FF2D08">
        <w:rPr>
          <w:rFonts w:eastAsia="MS PGothic"/>
          <w:b w:val="0"/>
          <w:bCs w:val="0"/>
          <w:sz w:val="20"/>
          <w:szCs w:val="24"/>
          <w:lang w:val="ja-JP"/>
        </w:rPr>
        <w:t xml:space="preserve"> Dotfuscator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Analytics </w:t>
      </w:r>
      <w:r w:rsidRPr="00FF2D08">
        <w:rPr>
          <w:rFonts w:eastAsia="MS PGothic" w:hint="eastAsia"/>
          <w:b w:val="0"/>
          <w:bCs w:val="0"/>
          <w:sz w:val="20"/>
          <w:szCs w:val="24"/>
          <w:lang w:val="ja-JP"/>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FF2D08">
        <w:rPr>
          <w:rFonts w:eastAsia="MS PGothic"/>
          <w:b w:val="0"/>
          <w:bCs w:val="0"/>
          <w:sz w:val="20"/>
          <w:szCs w:val="24"/>
          <w:lang w:val="ja-JP"/>
        </w:rPr>
        <w:t xml:space="preserve">ThirdPartyNotices.txt </w:t>
      </w:r>
      <w:r w:rsidRPr="00FF2D08">
        <w:rPr>
          <w:rFonts w:eastAsia="MS PGothic" w:hint="eastAsia"/>
          <w:b w:val="0"/>
          <w:bCs w:val="0"/>
          <w:sz w:val="20"/>
          <w:szCs w:val="24"/>
          <w:lang w:val="ja-JP"/>
        </w:rPr>
        <w:t>ファイルにも記載されています。</w:t>
      </w:r>
    </w:p>
    <w:p w:rsidR="00C07BE3" w:rsidRPr="00FF2D08" w:rsidRDefault="00C07BE3">
      <w:pPr>
        <w:pStyle w:val="Heading1"/>
        <w:widowControl w:val="0"/>
        <w:ind w:left="360" w:hanging="360"/>
        <w:rPr>
          <w:rFonts w:eastAsia="MS PGothic"/>
          <w:b w:val="0"/>
          <w:bCs w:val="0"/>
          <w:sz w:val="20"/>
          <w:szCs w:val="24"/>
        </w:rPr>
      </w:pPr>
      <w:r w:rsidRPr="00146CF5">
        <w:rPr>
          <w:rFonts w:eastAsia="MS PGothic" w:hint="eastAsia"/>
          <w:bCs w:val="0"/>
          <w:sz w:val="20"/>
          <w:szCs w:val="24"/>
          <w:lang w:val="ja-JP"/>
        </w:rPr>
        <w:t xml:space="preserve">再頒布可能コード　　</w:t>
      </w:r>
      <w:r w:rsidRPr="00FF2D08">
        <w:rPr>
          <w:rFonts w:eastAsia="MS PGothic" w:hint="eastAsi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使用および再頒布の権利　　</w:t>
      </w:r>
      <w:r w:rsidRPr="00FF2D08">
        <w:rPr>
          <w:rFonts w:eastAsia="MS PGothic" w:hint="eastAsia"/>
          <w:b w:val="0"/>
          <w:bCs w:val="0"/>
          <w:sz w:val="20"/>
          <w:szCs w:val="24"/>
          <w:lang w:val="ja-JP"/>
        </w:rPr>
        <w:t>以下に記載するコードおよびテキスト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ファイルを「再頒布可能コード」と定義します。</w:t>
      </w:r>
    </w:p>
    <w:p w:rsidR="00C07BE3" w:rsidRPr="00FF2D08" w:rsidRDefault="00C07BE3">
      <w:pPr>
        <w:pStyle w:val="Bullet4Underlined"/>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REDIST.TXT </w:t>
      </w:r>
      <w:r w:rsidRPr="00FF2D08">
        <w:rPr>
          <w:rFonts w:eastAsia="MS PGothic" w:hint="eastAsia"/>
          <w:sz w:val="20"/>
          <w:szCs w:val="24"/>
          <w:lang w:val="ja-JP"/>
        </w:rPr>
        <w:t>ファイル</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 xml:space="preserve">go.microsoft.com/fwlink/?LinkId=247624 </w:t>
      </w:r>
      <w:r w:rsidRPr="00FF2D08">
        <w:rPr>
          <w:rFonts w:eastAsia="MS PGothic" w:hint="eastAsia"/>
          <w:sz w:val="20"/>
          <w:szCs w:val="24"/>
          <w:u w:val="none"/>
          <w:lang w:val="ja-JP"/>
        </w:rPr>
        <w:t>にある</w:t>
      </w:r>
      <w:r w:rsidRPr="00FF2D08">
        <w:rPr>
          <w:rFonts w:eastAsia="MS PGothic"/>
          <w:sz w:val="20"/>
          <w:szCs w:val="24"/>
          <w:u w:val="none"/>
          <w:lang w:val="ja-JP"/>
        </w:rPr>
        <w:t xml:space="preserve"> REDIST </w:t>
      </w:r>
      <w:r w:rsidRPr="00FF2D08">
        <w:rPr>
          <w:rFonts w:eastAsia="MS PGothic" w:hint="eastAsia"/>
          <w:sz w:val="20"/>
          <w:szCs w:val="24"/>
          <w:u w:val="none"/>
          <w:lang w:val="ja-JP"/>
        </w:rPr>
        <w:t>の一覧に記載されているコードを、オブジェクト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コード形式で複製および頒布することができます。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サンプル</w:t>
      </w:r>
      <w:r w:rsidRPr="00FF2D08">
        <w:rPr>
          <w:rFonts w:eastAsia="MS PGothic"/>
          <w:sz w:val="20"/>
          <w:szCs w:val="24"/>
          <w:lang w:val="ja-JP"/>
        </w:rPr>
        <w:t xml:space="preserve"> </w:t>
      </w:r>
      <w:r w:rsidRPr="00FF2D08">
        <w:rPr>
          <w:rFonts w:eastAsia="MS PGothic" w:hint="eastAsia"/>
          <w:sz w:val="20"/>
          <w:szCs w:val="24"/>
          <w:lang w:val="ja-JP"/>
        </w:rPr>
        <w:t>コード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w:t>
      </w:r>
      <w:r w:rsidRPr="00FF2D08">
        <w:rPr>
          <w:rFonts w:eastAsia="MS PGothic"/>
          <w:sz w:val="20"/>
          <w:szCs w:val="24"/>
          <w:u w:val="none"/>
          <w:lang w:val="ja-JP"/>
        </w:rPr>
        <w:t>sample</w:t>
      </w:r>
      <w:r w:rsidRPr="00FF2D08">
        <w:rPr>
          <w:rFonts w:eastAsia="MS PGothic" w:hint="eastAsia"/>
          <w:sz w:val="20"/>
          <w:szCs w:val="24"/>
          <w:u w:val="none"/>
          <w:lang w:val="ja-JP"/>
        </w:rPr>
        <w:t>」の表示のあるコードのソース</w:t>
      </w:r>
      <w:r w:rsidRPr="00FF2D08">
        <w:rPr>
          <w:rFonts w:eastAsia="MS PGothic"/>
          <w:sz w:val="20"/>
          <w:szCs w:val="24"/>
          <w:u w:val="none"/>
          <w:lang w:val="ja-JP"/>
        </w:rPr>
        <w:t xml:space="preserve"> </w:t>
      </w:r>
      <w:r w:rsidRPr="00FF2D08">
        <w:rPr>
          <w:rFonts w:eastAsia="MS PGothic" w:hint="eastAsia"/>
          <w:sz w:val="20"/>
          <w:szCs w:val="24"/>
          <w:u w:val="none"/>
          <w:lang w:val="ja-JP"/>
        </w:rPr>
        <w:t>コードおよびオブジェクト</w:t>
      </w:r>
      <w:r w:rsidRPr="00FF2D08">
        <w:rPr>
          <w:rFonts w:eastAsia="MS PGothic"/>
          <w:sz w:val="20"/>
          <w:szCs w:val="24"/>
          <w:u w:val="none"/>
          <w:lang w:val="ja-JP"/>
        </w:rPr>
        <w:t xml:space="preserve"> </w:t>
      </w:r>
      <w:r w:rsidRPr="00FF2D08">
        <w:rPr>
          <w:rFonts w:eastAsia="MS PGothic" w:hint="eastAsia"/>
          <w:sz w:val="20"/>
          <w:szCs w:val="24"/>
          <w:u w:val="none"/>
          <w:lang w:val="ja-JP"/>
        </w:rPr>
        <w:t>コードを改変、複製、および頒布することができます。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アイコン</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ライブラリ内のアイコンを複製および頒布することができます。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イメージ</w:t>
      </w:r>
      <w:r w:rsidRPr="00FF2D08">
        <w:rPr>
          <w:rFonts w:eastAsia="MS PGothic"/>
          <w:sz w:val="20"/>
          <w:szCs w:val="24"/>
        </w:rPr>
        <w:t xml:space="preserve"> </w:t>
      </w:r>
      <w:r w:rsidRPr="00FF2D08">
        <w:rPr>
          <w:rFonts w:eastAsia="MS PGothic" w:hint="eastAsia"/>
          <w:sz w:val="20"/>
          <w:szCs w:val="24"/>
          <w:lang w:val="ja-JP"/>
        </w:rPr>
        <w:t>ライブラリ</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お客様は、ソフトウェア付属の文書の記載に従い、イメージ</w:t>
      </w:r>
      <w:r w:rsidRPr="00FF2D08">
        <w:rPr>
          <w:rFonts w:eastAsia="MS PGothic"/>
          <w:sz w:val="20"/>
          <w:szCs w:val="24"/>
          <w:u w:val="none"/>
          <w:lang w:val="ja-JP"/>
        </w:rPr>
        <w:t xml:space="preserve"> </w:t>
      </w:r>
      <w:r w:rsidRPr="00FF2D08">
        <w:rPr>
          <w:rFonts w:eastAsia="MS PGothic" w:hint="eastAsia"/>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C07BE3" w:rsidRPr="00FF2D08" w:rsidRDefault="00C07BE3">
      <w:pPr>
        <w:pStyle w:val="Bullet4"/>
        <w:tabs>
          <w:tab w:val="clear" w:pos="1437"/>
          <w:tab w:val="num" w:pos="1080"/>
        </w:tabs>
        <w:ind w:left="1080" w:hanging="360"/>
        <w:rPr>
          <w:rFonts w:eastAsia="MS PGothic"/>
          <w:sz w:val="20"/>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サイト</w:t>
      </w:r>
      <w:r w:rsidRPr="00FF2D08">
        <w:rPr>
          <w:rFonts w:eastAsia="MS PGothic"/>
          <w:sz w:val="20"/>
          <w:szCs w:val="24"/>
          <w:u w:val="single"/>
          <w:lang w:val="ja-JP"/>
        </w:rPr>
        <w:t xml:space="preserve"> </w:t>
      </w:r>
      <w:r w:rsidRPr="00FF2D08">
        <w:rPr>
          <w:rFonts w:eastAsia="MS PGothic" w:hint="eastAsia"/>
          <w:sz w:val="20"/>
          <w:szCs w:val="24"/>
          <w:u w:val="single"/>
          <w:lang w:val="ja-JP"/>
        </w:rPr>
        <w:t>テンプレート</w:t>
      </w:r>
      <w:r w:rsidRPr="00FF2D08">
        <w:rPr>
          <w:rFonts w:eastAsia="MS PGothic" w:hint="eastAsia"/>
          <w:sz w:val="20"/>
          <w:szCs w:val="24"/>
          <w:lang w:val="ja-JP"/>
        </w:rPr>
        <w:t xml:space="preserve">　　本ソフトウェアには、お客様がご自身のコンテンツで使用することを許可されている「</w:t>
      </w:r>
      <w:r w:rsidRPr="00FF2D08">
        <w:rPr>
          <w:rFonts w:eastAsia="MS PGothic"/>
          <w:sz w:val="20"/>
          <w:szCs w:val="24"/>
          <w:lang w:val="ja-JP"/>
        </w:rPr>
        <w:t>site templates</w:t>
      </w:r>
      <w:r w:rsidRPr="00FF2D08">
        <w:rPr>
          <w:rFonts w:eastAsia="MS PGothic" w:hint="eastAsia"/>
          <w:sz w:val="20"/>
          <w:szCs w:val="24"/>
          <w:lang w:val="ja-JP"/>
        </w:rPr>
        <w:t>」の表示のあるコードが含まれています。お客様は、これらのサイト</w:t>
      </w:r>
      <w:r w:rsidRPr="00FF2D08">
        <w:rPr>
          <w:rFonts w:eastAsia="MS PGothic"/>
          <w:sz w:val="20"/>
          <w:szCs w:val="24"/>
          <w:lang w:val="ja-JP"/>
        </w:rPr>
        <w:t xml:space="preserve"> </w:t>
      </w:r>
      <w:r w:rsidRPr="00FF2D08">
        <w:rPr>
          <w:rFonts w:eastAsia="MS PGothic" w:hint="eastAsia"/>
          <w:sz w:val="20"/>
          <w:szCs w:val="24"/>
          <w:lang w:val="ja-JP"/>
        </w:rPr>
        <w:t>テンプレートのソース</w:t>
      </w:r>
      <w:r w:rsidRPr="00FF2D08">
        <w:rPr>
          <w:rFonts w:eastAsia="MS PGothic"/>
          <w:sz w:val="20"/>
          <w:szCs w:val="24"/>
          <w:lang w:val="ja-JP"/>
        </w:rPr>
        <w:t xml:space="preserve"> </w:t>
      </w:r>
      <w:r w:rsidRPr="00FF2D08">
        <w:rPr>
          <w:rFonts w:eastAsia="MS PGothic" w:hint="eastAsia"/>
          <w:sz w:val="20"/>
          <w:szCs w:val="24"/>
          <w:lang w:val="ja-JP"/>
        </w:rPr>
        <w:t>コードおよびオブジェクト</w:t>
      </w:r>
      <w:r w:rsidRPr="00FF2D08">
        <w:rPr>
          <w:rFonts w:eastAsia="MS PGothic"/>
          <w:sz w:val="20"/>
          <w:szCs w:val="24"/>
          <w:lang w:val="ja-JP"/>
        </w:rPr>
        <w:t xml:space="preserve"> </w:t>
      </w:r>
      <w:r w:rsidRPr="00FF2D08">
        <w:rPr>
          <w:rFonts w:eastAsia="MS PGothic" w:hint="eastAsia"/>
          <w:sz w:val="20"/>
          <w:szCs w:val="24"/>
          <w:lang w:val="ja-JP"/>
        </w:rPr>
        <w:t>コードを複製、改変、導入、および頒布することができます。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フォント</w:t>
      </w:r>
      <w:r w:rsidRPr="00FF2D08">
        <w:rPr>
          <w:rFonts w:eastAsia="MS PGothic" w:hint="eastAsia"/>
          <w:sz w:val="20"/>
          <w:szCs w:val="24"/>
          <w:lang w:val="ja-JP"/>
        </w:rPr>
        <w:t xml:space="preserve">　　お客様は、</w:t>
      </w:r>
      <w:r w:rsidRPr="00FF2D08">
        <w:rPr>
          <w:rFonts w:eastAsia="MS PGothic"/>
          <w:sz w:val="20"/>
          <w:szCs w:val="24"/>
          <w:lang w:val="ja-JP"/>
        </w:rPr>
        <w:t xml:space="preserve">Buxton Sketch </w:t>
      </w:r>
      <w:r w:rsidRPr="00FF2D08">
        <w:rPr>
          <w:rFonts w:eastAsia="MS PGothic" w:hint="eastAsia"/>
          <w:sz w:val="20"/>
          <w:szCs w:val="24"/>
          <w:lang w:val="ja-JP"/>
        </w:rPr>
        <w:t>フォント、</w:t>
      </w:r>
      <w:r w:rsidRPr="00FF2D08">
        <w:rPr>
          <w:rFonts w:eastAsia="MS PGothic"/>
          <w:sz w:val="20"/>
          <w:szCs w:val="24"/>
          <w:lang w:val="ja-JP"/>
        </w:rPr>
        <w:t xml:space="preserve">SketchFlow Print </w:t>
      </w:r>
      <w:r w:rsidRPr="00FF2D08">
        <w:rPr>
          <w:rFonts w:eastAsia="MS PGothic" w:hint="eastAsia"/>
          <w:sz w:val="20"/>
          <w:szCs w:val="24"/>
          <w:lang w:val="ja-JP"/>
        </w:rPr>
        <w:t>フォント、および</w:t>
      </w:r>
      <w:r w:rsidRPr="00FF2D08">
        <w:rPr>
          <w:rFonts w:eastAsia="MS PGothic"/>
          <w:sz w:val="20"/>
          <w:szCs w:val="24"/>
          <w:lang w:val="ja-JP"/>
        </w:rPr>
        <w:t xml:space="preserve"> SegoeMarker </w:t>
      </w:r>
      <w:r w:rsidRPr="00FF2D08">
        <w:rPr>
          <w:rFonts w:eastAsia="MS PGothic" w:hint="eastAsia"/>
          <w:sz w:val="20"/>
          <w:szCs w:val="24"/>
          <w:lang w:val="ja-JP"/>
        </w:rPr>
        <w:t>フォントの改変されていない複製を頒布できます。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Visual Studio 2012 </w:t>
      </w:r>
      <w:r w:rsidRPr="00FF2D08">
        <w:rPr>
          <w:rFonts w:eastAsia="MS PGothic" w:hint="eastAsia"/>
          <w:sz w:val="20"/>
          <w:szCs w:val="24"/>
          <w:u w:val="single"/>
          <w:lang w:val="ja-JP"/>
        </w:rPr>
        <w:t>用のブレンド</w:t>
      </w:r>
      <w:r w:rsidRPr="00FF2D08">
        <w:rPr>
          <w:rFonts w:eastAsia="MS PGothic"/>
          <w:sz w:val="20"/>
          <w:szCs w:val="24"/>
          <w:u w:val="single"/>
          <w:lang w:val="ja-JP"/>
        </w:rPr>
        <w:t xml:space="preserve"> </w:t>
      </w:r>
      <w:r w:rsidRPr="00FF2D08">
        <w:rPr>
          <w:rFonts w:eastAsia="MS PGothic" w:hint="eastAsia"/>
          <w:sz w:val="20"/>
          <w:szCs w:val="24"/>
          <w:u w:val="single"/>
          <w:lang w:val="ja-JP"/>
        </w:rPr>
        <w:t>スタイル</w:t>
      </w:r>
      <w:r w:rsidRPr="00FF2D08">
        <w:rPr>
          <w:rFonts w:eastAsia="MS PGothic" w:hint="eastAsia"/>
          <w:sz w:val="20"/>
          <w:szCs w:val="24"/>
          <w:lang w:val="ja-JP"/>
        </w:rPr>
        <w:t xml:space="preserve">　　お客様は、「</w:t>
      </w:r>
      <w:r w:rsidRPr="00FF2D08">
        <w:rPr>
          <w:rFonts w:eastAsia="MS PGothic"/>
          <w:sz w:val="20"/>
          <w:szCs w:val="24"/>
          <w:lang w:val="ja-JP"/>
        </w:rPr>
        <w:t>Sketch</w:t>
      </w:r>
      <w:r w:rsidRPr="00FF2D08">
        <w:rPr>
          <w:rFonts w:eastAsia="MS PGothic" w:hint="eastAsia"/>
          <w:sz w:val="20"/>
          <w:szCs w:val="24"/>
          <w:lang w:val="ja-JP"/>
        </w:rPr>
        <w:t>」または「</w:t>
      </w:r>
      <w:r w:rsidRPr="00FF2D08">
        <w:rPr>
          <w:rFonts w:eastAsia="MS PGothic"/>
          <w:sz w:val="20"/>
          <w:szCs w:val="24"/>
          <w:lang w:val="ja-JP"/>
        </w:rPr>
        <w:t>Simple</w:t>
      </w:r>
      <w:r w:rsidRPr="00FF2D08">
        <w:rPr>
          <w:rFonts w:eastAsia="MS PGothic" w:hint="eastAsia"/>
          <w:sz w:val="20"/>
          <w:szCs w:val="24"/>
          <w:lang w:val="ja-JP"/>
        </w:rPr>
        <w:t>」スタイルの表示のあるコードをオブジェクト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コード形式で複製、改変、および頒布することができます。</w:t>
      </w:r>
    </w:p>
    <w:p w:rsidR="00C07BE3" w:rsidRPr="00FF2D08" w:rsidRDefault="00C07BE3">
      <w:pPr>
        <w:pStyle w:val="Bullet4"/>
        <w:tabs>
          <w:tab w:val="clear" w:pos="1437"/>
          <w:tab w:val="num" w:pos="1080"/>
        </w:tabs>
        <w:ind w:left="1080" w:hanging="360"/>
        <w:rPr>
          <w:rFonts w:eastAsia="MS PGothic"/>
          <w:b/>
          <w:szCs w:val="24"/>
        </w:rPr>
      </w:pPr>
      <w:r w:rsidRPr="00FF2D08">
        <w:rPr>
          <w:rFonts w:eastAsia="MS PGothic"/>
          <w:sz w:val="20"/>
          <w:szCs w:val="24"/>
          <w:u w:val="single"/>
          <w:lang w:val="ja-JP"/>
        </w:rPr>
        <w:t xml:space="preserve">Silverlight 5 SDK </w:t>
      </w:r>
      <w:r w:rsidRPr="00FF2D08">
        <w:rPr>
          <w:rFonts w:eastAsia="MS PGothic" w:hint="eastAsia"/>
          <w:sz w:val="20"/>
          <w:szCs w:val="24"/>
          <w:u w:val="single"/>
          <w:lang w:val="ja-JP"/>
        </w:rPr>
        <w:t>ライブラリ</w:t>
      </w:r>
      <w:r w:rsidRPr="00FF2D08">
        <w:rPr>
          <w:rFonts w:eastAsia="MS PGothic" w:hint="eastAsia"/>
          <w:sz w:val="20"/>
          <w:szCs w:val="24"/>
          <w:lang w:val="ja-JP"/>
        </w:rPr>
        <w:t xml:space="preserve">　　お客様は、「</w:t>
      </w:r>
      <w:r w:rsidRPr="00FF2D08">
        <w:rPr>
          <w:rFonts w:eastAsia="MS PGothic"/>
          <w:sz w:val="20"/>
          <w:szCs w:val="24"/>
          <w:lang w:val="ja-JP"/>
        </w:rPr>
        <w:t>Silverlight Libraries</w:t>
      </w:r>
      <w:r w:rsidRPr="00FF2D08">
        <w:rPr>
          <w:rFonts w:eastAsia="MS PGothic" w:hint="eastAsia"/>
          <w:sz w:val="20"/>
          <w:szCs w:val="24"/>
          <w:lang w:val="ja-JP"/>
        </w:rPr>
        <w:t>」、「</w:t>
      </w:r>
      <w:r w:rsidRPr="00FF2D08">
        <w:rPr>
          <w:rFonts w:eastAsia="MS PGothic"/>
          <w:sz w:val="20"/>
          <w:szCs w:val="24"/>
          <w:lang w:val="ja-JP"/>
        </w:rPr>
        <w:t>Client Libraries</w:t>
      </w:r>
      <w:r w:rsidRPr="00FF2D08">
        <w:rPr>
          <w:rFonts w:eastAsia="MS PGothic" w:hint="eastAsia"/>
          <w:sz w:val="20"/>
          <w:szCs w:val="24"/>
          <w:lang w:val="ja-JP"/>
        </w:rPr>
        <w:t>」、および「</w:t>
      </w:r>
      <w:r w:rsidRPr="00FF2D08">
        <w:rPr>
          <w:rFonts w:eastAsia="MS PGothic"/>
          <w:sz w:val="20"/>
          <w:szCs w:val="24"/>
          <w:lang w:val="ja-JP"/>
        </w:rPr>
        <w:t>Server Libraries</w:t>
      </w:r>
      <w:r w:rsidRPr="00FF2D08">
        <w:rPr>
          <w:rFonts w:eastAsia="MS PGothic" w:hint="eastAsia"/>
          <w:sz w:val="20"/>
          <w:szCs w:val="24"/>
          <w:lang w:val="ja-JP"/>
        </w:rPr>
        <w:t>」の表示のあるコードをオブジェクト</w:t>
      </w:r>
      <w:r w:rsidRPr="00FF2D08">
        <w:rPr>
          <w:rFonts w:eastAsia="MS PGothic"/>
          <w:sz w:val="20"/>
          <w:szCs w:val="24"/>
          <w:lang w:val="ja-JP"/>
        </w:rPr>
        <w:t xml:space="preserve"> </w:t>
      </w:r>
      <w:r w:rsidRPr="00FF2D08">
        <w:rPr>
          <w:rFonts w:eastAsia="MS PGothic" w:hint="eastAsia"/>
          <w:sz w:val="20"/>
          <w:szCs w:val="24"/>
          <w:lang w:val="ja-JP"/>
        </w:rPr>
        <w:t>コード形式で複製および頒布することができます。</w:t>
      </w:r>
    </w:p>
    <w:p w:rsidR="00C07BE3" w:rsidRPr="00FF2D08" w:rsidRDefault="00C07BE3">
      <w:pPr>
        <w:pStyle w:val="Bullet4"/>
        <w:tabs>
          <w:tab w:val="clear" w:pos="1437"/>
          <w:tab w:val="num" w:pos="1080"/>
        </w:tabs>
        <w:ind w:left="1080" w:hanging="360"/>
        <w:rPr>
          <w:rFonts w:eastAsia="MS PGothic"/>
          <w:szCs w:val="24"/>
        </w:rPr>
      </w:pPr>
      <w:r w:rsidRPr="00FF2D08">
        <w:rPr>
          <w:rFonts w:eastAsia="MS PGothic"/>
          <w:sz w:val="20"/>
          <w:szCs w:val="24"/>
          <w:u w:val="single"/>
          <w:lang w:val="ja-JP"/>
        </w:rPr>
        <w:t xml:space="preserve">ASP.NET MVC </w:t>
      </w:r>
      <w:r w:rsidRPr="00FF2D08">
        <w:rPr>
          <w:rFonts w:eastAsia="MS PGothic" w:hint="eastAsia"/>
          <w:sz w:val="20"/>
          <w:szCs w:val="24"/>
          <w:u w:val="single"/>
          <w:lang w:val="ja-JP"/>
        </w:rPr>
        <w:t>および</w:t>
      </w:r>
      <w:r w:rsidRPr="00FF2D08">
        <w:rPr>
          <w:rFonts w:eastAsia="MS PGothic"/>
          <w:sz w:val="20"/>
          <w:szCs w:val="24"/>
          <w:u w:val="single"/>
          <w:lang w:val="ja-JP"/>
        </w:rPr>
        <w:t xml:space="preserve"> Web Tooling </w:t>
      </w:r>
      <w:r w:rsidRPr="00FF2D08">
        <w:rPr>
          <w:rFonts w:eastAsia="MS PGothic" w:hint="eastAsia"/>
          <w:sz w:val="20"/>
          <w:szCs w:val="24"/>
          <w:u w:val="single"/>
          <w:lang w:val="ja-JP"/>
        </w:rPr>
        <w:t>拡張機能</w:t>
      </w:r>
      <w:r w:rsidRPr="00FF2D08">
        <w:rPr>
          <w:rFonts w:eastAsia="MS PGothic"/>
          <w:sz w:val="20"/>
          <w:szCs w:val="24"/>
          <w:u w:val="single"/>
          <w:lang w:val="ja-JP"/>
        </w:rPr>
        <w:t xml:space="preserve"> .js </w:t>
      </w:r>
      <w:r w:rsidRPr="00FF2D08">
        <w:rPr>
          <w:rFonts w:eastAsia="MS PGothic" w:hint="eastAsia"/>
          <w:sz w:val="20"/>
          <w:szCs w:val="24"/>
          <w:u w:val="single"/>
          <w:lang w:val="ja-JP"/>
        </w:rPr>
        <w:t>ファイル</w:t>
      </w:r>
      <w:r w:rsidRPr="00FF2D08">
        <w:rPr>
          <w:rFonts w:eastAsia="MS PGothic" w:hint="eastAsia"/>
          <w:sz w:val="20"/>
          <w:szCs w:val="24"/>
          <w:lang w:val="ja-JP"/>
        </w:rPr>
        <w:t xml:space="preserve">　　お客様は、</w:t>
      </w:r>
      <w:r w:rsidRPr="00FF2D08">
        <w:rPr>
          <w:rFonts w:eastAsia="MS PGothic"/>
          <w:sz w:val="20"/>
          <w:szCs w:val="24"/>
          <w:lang w:val="ja-JP"/>
        </w:rPr>
        <w:t xml:space="preserve">ASP.NET </w:t>
      </w:r>
      <w:r w:rsidRPr="00FF2D08">
        <w:rPr>
          <w:rFonts w:eastAsia="MS PGothic" w:hint="eastAsia"/>
          <w:sz w:val="20"/>
          <w:szCs w:val="24"/>
          <w:lang w:val="ja-JP"/>
        </w:rPr>
        <w:t>プログラムの一部として</w:t>
      </w:r>
      <w:r w:rsidRPr="00FF2D08">
        <w:rPr>
          <w:rFonts w:eastAsia="MS PGothic"/>
          <w:sz w:val="20"/>
          <w:szCs w:val="24"/>
          <w:lang w:val="ja-JP"/>
        </w:rPr>
        <w:t xml:space="preserve"> ASP.NET </w:t>
      </w:r>
      <w:r w:rsidRPr="00FF2D08">
        <w:rPr>
          <w:rFonts w:eastAsia="MS PGothic" w:hint="eastAsia"/>
          <w:sz w:val="20"/>
          <w:szCs w:val="24"/>
          <w:lang w:val="ja-JP"/>
        </w:rPr>
        <w:t>モデル</w:t>
      </w:r>
      <w:r w:rsidRPr="00FF2D08">
        <w:rPr>
          <w:rFonts w:eastAsia="MS PGothic"/>
          <w:sz w:val="20"/>
          <w:szCs w:val="24"/>
          <w:lang w:val="ja-JP"/>
        </w:rPr>
        <w:t xml:space="preserve"> </w:t>
      </w:r>
      <w:r w:rsidRPr="00FF2D08">
        <w:rPr>
          <w:rFonts w:eastAsia="MS PGothic" w:hint="eastAsia"/>
          <w:sz w:val="20"/>
          <w:szCs w:val="24"/>
          <w:lang w:val="ja-JP"/>
        </w:rPr>
        <w:t>ビュー</w:t>
      </w:r>
      <w:r w:rsidRPr="00FF2D08">
        <w:rPr>
          <w:rFonts w:eastAsia="MS PGothic"/>
          <w:sz w:val="20"/>
          <w:szCs w:val="24"/>
          <w:lang w:val="ja-JP"/>
        </w:rPr>
        <w:t xml:space="preserve"> </w:t>
      </w:r>
      <w:r w:rsidRPr="00FF2D08">
        <w:rPr>
          <w:rFonts w:eastAsia="MS PGothic" w:hint="eastAsia"/>
          <w:sz w:val="20"/>
          <w:szCs w:val="24"/>
          <w:lang w:val="ja-JP"/>
        </w:rPr>
        <w:t>コントローラーまたは</w:t>
      </w:r>
      <w:r w:rsidRPr="00FF2D08">
        <w:rPr>
          <w:rFonts w:eastAsia="MS PGothic"/>
          <w:sz w:val="20"/>
          <w:szCs w:val="24"/>
          <w:lang w:val="ja-JP"/>
        </w:rPr>
        <w:t xml:space="preserve"> Web Tooling </w:t>
      </w:r>
      <w:r w:rsidRPr="00FF2D08">
        <w:rPr>
          <w:rFonts w:eastAsia="MS PGothic" w:hint="eastAsia"/>
          <w:sz w:val="20"/>
          <w:szCs w:val="24"/>
          <w:lang w:val="ja-JP"/>
        </w:rPr>
        <w:t>拡張機能に含まれる</w:t>
      </w:r>
      <w:r w:rsidRPr="00FF2D08">
        <w:rPr>
          <w:rFonts w:eastAsia="MS PGothic"/>
          <w:sz w:val="20"/>
          <w:szCs w:val="24"/>
          <w:lang w:val="ja-JP"/>
        </w:rPr>
        <w:t xml:space="preserve"> .js </w:t>
      </w:r>
      <w:r w:rsidRPr="00FF2D08">
        <w:rPr>
          <w:rFonts w:eastAsia="MS PGothic" w:hint="eastAsia"/>
          <w:sz w:val="20"/>
          <w:szCs w:val="24"/>
          <w:lang w:val="ja-JP"/>
        </w:rPr>
        <w:t>ファイルを改変、複製および頒布、または導入することができます。</w:t>
      </w:r>
    </w:p>
    <w:p w:rsidR="00C07BE3" w:rsidRPr="00FF2D08" w:rsidRDefault="00C07BE3">
      <w:pPr>
        <w:pStyle w:val="Bullet4Underlined"/>
        <w:widowControl w:val="0"/>
        <w:tabs>
          <w:tab w:val="clear" w:pos="1437"/>
          <w:tab w:val="num" w:pos="1080"/>
        </w:tabs>
        <w:ind w:left="1080" w:hanging="360"/>
        <w:rPr>
          <w:rFonts w:eastAsia="MS PGothic"/>
          <w:sz w:val="20"/>
          <w:szCs w:val="24"/>
          <w:u w:val="none"/>
        </w:rPr>
      </w:pPr>
      <w:r w:rsidRPr="00FF2D08">
        <w:rPr>
          <w:rFonts w:eastAsia="MS PGothic" w:hint="eastAsia"/>
          <w:sz w:val="20"/>
          <w:szCs w:val="24"/>
          <w:lang w:val="ja-JP"/>
        </w:rPr>
        <w:t>第三者による再頒布</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お客様は、お客様のプログラムの頒布者に対して、そのプログラムの一部として再頒布可能コードの複製および頒布を許可することができます。</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再頒布の条件　　</w:t>
      </w:r>
      <w:r w:rsidRPr="00FF2D08">
        <w:rPr>
          <w:rFonts w:eastAsia="MS PGothic" w:hint="eastAsia"/>
          <w:b w:val="0"/>
          <w:bCs w:val="0"/>
          <w:sz w:val="20"/>
          <w:szCs w:val="24"/>
          <w:lang w:val="ja-JP"/>
        </w:rPr>
        <w:t>お客様は、お客様が頒布するあらゆる再頒布可能コードについて以下の条件に従わなければなりません。</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お客様のプログラムにおいて再頒布可能コードに重要かつ主要な機能を追加すること。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ファイル名の拡張子が</w:t>
      </w:r>
      <w:r w:rsidRPr="00FF2D08">
        <w:rPr>
          <w:rFonts w:eastAsia="MS PGothic"/>
          <w:sz w:val="20"/>
          <w:szCs w:val="24"/>
          <w:lang w:val="ja-JP"/>
        </w:rPr>
        <w:t xml:space="preserve"> .lib </w:t>
      </w:r>
      <w:r w:rsidRPr="00FF2D08">
        <w:rPr>
          <w:rFonts w:eastAsia="MS PGothic" w:hint="eastAsia"/>
          <w:sz w:val="20"/>
          <w:szCs w:val="24"/>
          <w:lang w:val="ja-JP"/>
        </w:rPr>
        <w:t>である再頒布可能コードについては、かかる頒布可能コードを実行した結果を、お客様のプログラムとのリンカーを通してのみ頒布すること。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セットアップ</w:t>
      </w:r>
      <w:r w:rsidRPr="00FF2D08">
        <w:rPr>
          <w:rFonts w:eastAsia="MS PGothic"/>
          <w:sz w:val="20"/>
          <w:szCs w:val="24"/>
          <w:lang w:val="ja-JP"/>
        </w:rPr>
        <w:t xml:space="preserve"> </w:t>
      </w:r>
      <w:r w:rsidRPr="00FF2D08">
        <w:rPr>
          <w:rFonts w:eastAsia="MS PGothic" w:hint="eastAsia"/>
          <w:sz w:val="20"/>
          <w:szCs w:val="24"/>
          <w:lang w:val="ja-JP"/>
        </w:rPr>
        <w:t>プログラムに含まれる頒布可能コードを、改変することなくセットアップ</w:t>
      </w:r>
      <w:r w:rsidRPr="00FF2D08">
        <w:rPr>
          <w:rFonts w:eastAsia="MS PGothic"/>
          <w:sz w:val="20"/>
          <w:szCs w:val="24"/>
          <w:lang w:val="ja-JP"/>
        </w:rPr>
        <w:t xml:space="preserve"> </w:t>
      </w:r>
      <w:r w:rsidRPr="00FF2D08">
        <w:rPr>
          <w:rFonts w:eastAsia="MS PGothic" w:hint="eastAsia"/>
          <w:sz w:val="20"/>
          <w:szCs w:val="24"/>
          <w:lang w:val="ja-JP"/>
        </w:rPr>
        <w:t>プログラムの一部としてのみ頒布すること。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頒布者および外部のエンド</w:t>
      </w:r>
      <w:r w:rsidRPr="00FF2D08">
        <w:rPr>
          <w:rFonts w:eastAsia="MS PGothic"/>
          <w:sz w:val="20"/>
          <w:szCs w:val="24"/>
          <w:lang w:val="ja-JP"/>
        </w:rPr>
        <w:t xml:space="preserve"> </w:t>
      </w:r>
      <w:r w:rsidRPr="00FF2D08">
        <w:rPr>
          <w:rFonts w:eastAsia="MS PGothic" w:hint="eastAsia"/>
          <w:sz w:val="20"/>
          <w:szCs w:val="24"/>
          <w:lang w:val="ja-JP"/>
        </w:rPr>
        <w:t>ユーザーに、本契約と同等以上に再頒布可能コードを保護する条項に同意するよう要求すること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お客様のプログラムに、お客様自身の有効な著作権表示を付すること。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お客様のプログラムの頒布または使用に関する請求</w:t>
      </w:r>
      <w:r w:rsidRPr="00FF2D08">
        <w:rPr>
          <w:rFonts w:eastAsia="MS PGothic"/>
          <w:sz w:val="20"/>
          <w:szCs w:val="24"/>
          <w:lang w:val="ja-JP"/>
        </w:rPr>
        <w:t xml:space="preserve"> (</w:t>
      </w:r>
      <w:r w:rsidRPr="00FF2D08">
        <w:rPr>
          <w:rFonts w:eastAsia="MS PGothic" w:hint="eastAsia"/>
          <w:sz w:val="20"/>
          <w:szCs w:val="24"/>
          <w:lang w:val="ja-JP"/>
        </w:rPr>
        <w:t>弁護士費用を含みます</w:t>
      </w:r>
      <w:r w:rsidRPr="00FF2D08">
        <w:rPr>
          <w:rFonts w:eastAsia="MS PGothic"/>
          <w:sz w:val="20"/>
          <w:szCs w:val="24"/>
          <w:lang w:val="ja-JP"/>
        </w:rPr>
        <w:t xml:space="preserve">) </w:t>
      </w:r>
      <w:r w:rsidRPr="00FF2D08">
        <w:rPr>
          <w:rFonts w:eastAsia="MS PGothic" w:hint="eastAsia"/>
          <w:sz w:val="20"/>
          <w:szCs w:val="24"/>
          <w:lang w:val="ja-JP"/>
        </w:rPr>
        <w:t>について、マイクロソフトを免責、防御および補償すること。</w:t>
      </w:r>
    </w:p>
    <w:p w:rsidR="00C07BE3" w:rsidRPr="00FF2D08"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hint="eastAsia"/>
          <w:bCs w:val="0"/>
          <w:sz w:val="20"/>
          <w:szCs w:val="24"/>
          <w:lang w:val="ja-JP"/>
        </w:rPr>
        <w:t xml:space="preserve">再頒布の制限　　</w:t>
      </w:r>
      <w:r w:rsidRPr="00FF2D08">
        <w:rPr>
          <w:rFonts w:eastAsia="MS PGothic" w:hint="eastAsia"/>
          <w:b w:val="0"/>
          <w:bCs w:val="0"/>
          <w:sz w:val="20"/>
          <w:szCs w:val="24"/>
          <w:lang w:val="ja-JP"/>
        </w:rPr>
        <w:t>お客様は、以下を行うことはできません。</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再頒布可能コードにおける著作権、商標または特許の表示を改変すること。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sz w:val="20"/>
          <w:szCs w:val="24"/>
          <w:lang w:val="ja-JP"/>
        </w:rPr>
        <w:t xml:space="preserve">Microsoft </w:t>
      </w:r>
      <w:r w:rsidRPr="00FF2D08">
        <w:rPr>
          <w:rFonts w:eastAsia="MS PGothic" w:hint="eastAsia"/>
          <w:sz w:val="20"/>
          <w:szCs w:val="24"/>
          <w:lang w:val="ja-JP"/>
        </w:rPr>
        <w:t>オペレーティング</w:t>
      </w:r>
      <w:r w:rsidRPr="00FF2D08">
        <w:rPr>
          <w:rFonts w:eastAsia="MS PGothic"/>
          <w:sz w:val="20"/>
          <w:szCs w:val="24"/>
          <w:lang w:val="ja-JP"/>
        </w:rPr>
        <w:t xml:space="preserve"> </w:t>
      </w:r>
      <w:r w:rsidRPr="00FF2D08">
        <w:rPr>
          <w:rFonts w:eastAsia="MS PGothic" w:hint="eastAsia"/>
          <w:sz w:val="20"/>
          <w:szCs w:val="24"/>
          <w:lang w:val="ja-JP"/>
        </w:rPr>
        <w:t>システム、ランタイム</w:t>
      </w:r>
      <w:r w:rsidRPr="00FF2D08">
        <w:rPr>
          <w:rFonts w:eastAsia="MS PGothic"/>
          <w:sz w:val="20"/>
          <w:szCs w:val="24"/>
          <w:lang w:val="ja-JP"/>
        </w:rPr>
        <w:t xml:space="preserve"> </w:t>
      </w:r>
      <w:r w:rsidRPr="00FF2D08">
        <w:rPr>
          <w:rFonts w:eastAsia="MS PGothic" w:hint="eastAsia"/>
          <w:sz w:val="20"/>
          <w:szCs w:val="24"/>
          <w:lang w:val="ja-JP"/>
        </w:rPr>
        <w:t>テクノロジ、またはアプリケーション</w:t>
      </w:r>
      <w:r w:rsidRPr="00FF2D08">
        <w:rPr>
          <w:rFonts w:eastAsia="MS PGothic"/>
          <w:sz w:val="20"/>
          <w:szCs w:val="24"/>
          <w:lang w:val="ja-JP"/>
        </w:rPr>
        <w:t xml:space="preserve"> </w:t>
      </w:r>
      <w:r w:rsidRPr="00FF2D08">
        <w:rPr>
          <w:rFonts w:eastAsia="MS PGothic" w:hint="eastAsia"/>
          <w:sz w:val="20"/>
          <w:szCs w:val="24"/>
          <w:lang w:val="ja-JP"/>
        </w:rPr>
        <w:t>プラットフォーム以外のプラットフォームで動作させるために頒布可能コードを頒布すること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悪意のある、欺瞞的、あるいは違法なプログラムに再頒布可能コードを含めること。</w:t>
      </w:r>
    </w:p>
    <w:p w:rsidR="00C07BE3" w:rsidRPr="00FF2D08" w:rsidRDefault="00C07BE3">
      <w:pPr>
        <w:pStyle w:val="Bullet4"/>
        <w:widowControl w:val="0"/>
        <w:tabs>
          <w:tab w:val="clear" w:pos="1437"/>
          <w:tab w:val="num" w:pos="1080"/>
        </w:tabs>
        <w:ind w:left="1080" w:hanging="360"/>
        <w:rPr>
          <w:rFonts w:eastAsia="MS PGothic"/>
          <w:sz w:val="20"/>
          <w:szCs w:val="24"/>
        </w:rPr>
      </w:pPr>
      <w:r w:rsidRPr="00FF2D08">
        <w:rPr>
          <w:rFonts w:eastAsia="MS PGothic" w:hint="eastAsia"/>
          <w:sz w:val="20"/>
          <w:szCs w:val="24"/>
          <w:lang w:val="ja-JP"/>
        </w:rPr>
        <w:t>再頒布可能コードの一部に除外ライセンスが適用されることになるような方法で再頒布可能コードのソース</w:t>
      </w:r>
      <w:r w:rsidRPr="00FF2D08">
        <w:rPr>
          <w:rFonts w:eastAsia="MS PGothic"/>
          <w:sz w:val="20"/>
          <w:szCs w:val="24"/>
          <w:lang w:val="ja-JP"/>
        </w:rPr>
        <w:t xml:space="preserve"> </w:t>
      </w:r>
      <w:r w:rsidRPr="00FF2D08">
        <w:rPr>
          <w:rFonts w:eastAsia="MS PGothic" w:hint="eastAsia"/>
          <w:sz w:val="20"/>
          <w:szCs w:val="24"/>
          <w:lang w:val="ja-JP"/>
        </w:rPr>
        <w:t>コードを改変または再頒布すること。「除外ライセンス」とは、使用、改変、または頒布の条件として以下を要求するライセンスをいいます。</w:t>
      </w:r>
    </w:p>
    <w:p w:rsidR="00C07BE3" w:rsidRPr="00FF2D08" w:rsidRDefault="00C07BE3">
      <w:pPr>
        <w:pStyle w:val="Bullet4"/>
        <w:widowControl w:val="0"/>
        <w:numPr>
          <w:ilvl w:val="1"/>
          <w:numId w:val="3"/>
        </w:numPr>
        <w:rPr>
          <w:rFonts w:eastAsia="MS PGothic"/>
          <w:sz w:val="20"/>
          <w:szCs w:val="24"/>
        </w:rPr>
      </w:pPr>
      <w:r w:rsidRPr="00FF2D08">
        <w:rPr>
          <w:rFonts w:eastAsia="MS PGothic" w:hint="eastAsia"/>
          <w:sz w:val="20"/>
          <w:szCs w:val="24"/>
          <w:lang w:val="ja-JP"/>
        </w:rPr>
        <w:t>コードをソース</w:t>
      </w:r>
      <w:r w:rsidRPr="00FF2D08">
        <w:rPr>
          <w:rFonts w:eastAsia="MS PGothic"/>
          <w:sz w:val="20"/>
          <w:szCs w:val="24"/>
          <w:lang w:val="ja-JP"/>
        </w:rPr>
        <w:t xml:space="preserve"> </w:t>
      </w:r>
      <w:r w:rsidRPr="00FF2D08">
        <w:rPr>
          <w:rFonts w:eastAsia="MS PGothic" w:hint="eastAsia"/>
          <w:sz w:val="20"/>
          <w:szCs w:val="24"/>
          <w:lang w:val="ja-JP"/>
        </w:rPr>
        <w:t>コード形式で公表または頒布すること、または</w:t>
      </w:r>
    </w:p>
    <w:p w:rsidR="00C07BE3" w:rsidRPr="00FF2D08" w:rsidRDefault="00C07BE3">
      <w:pPr>
        <w:pStyle w:val="Bullet4"/>
        <w:widowControl w:val="0"/>
        <w:numPr>
          <w:ilvl w:val="1"/>
          <w:numId w:val="3"/>
        </w:numPr>
        <w:rPr>
          <w:rFonts w:eastAsia="MS PGothic"/>
          <w:sz w:val="20"/>
          <w:szCs w:val="24"/>
        </w:rPr>
      </w:pPr>
      <w:r w:rsidRPr="00FF2D08">
        <w:rPr>
          <w:rFonts w:eastAsia="MS PGothic" w:hint="eastAsia"/>
          <w:sz w:val="20"/>
          <w:szCs w:val="24"/>
          <w:lang w:val="ja-JP"/>
        </w:rPr>
        <w:t>その他の者がコードを改変することができること</w:t>
      </w:r>
    </w:p>
    <w:p w:rsidR="00C07BE3" w:rsidRPr="00146CF5" w:rsidRDefault="00C07BE3" w:rsidP="00146CF5">
      <w:pPr>
        <w:pStyle w:val="Heading3Bold"/>
        <w:widowControl w:val="0"/>
        <w:numPr>
          <w:ilvl w:val="2"/>
          <w:numId w:val="7"/>
        </w:numPr>
        <w:tabs>
          <w:tab w:val="clear" w:pos="1077"/>
          <w:tab w:val="clear" w:pos="1440"/>
        </w:tabs>
        <w:ind w:left="720" w:hanging="360"/>
        <w:rPr>
          <w:rFonts w:eastAsia="MS PGothic"/>
          <w:b w:val="0"/>
          <w:bCs w:val="0"/>
          <w:sz w:val="20"/>
          <w:szCs w:val="24"/>
        </w:rPr>
      </w:pPr>
      <w:r w:rsidRPr="00FF2D08">
        <w:rPr>
          <w:rFonts w:eastAsia="MS PGothic"/>
          <w:bCs w:val="0"/>
          <w:sz w:val="20"/>
          <w:szCs w:val="24"/>
          <w:lang w:val="ja-JP"/>
        </w:rPr>
        <w:t xml:space="preserve">JavaScript </w:t>
      </w:r>
      <w:r w:rsidRPr="00FF2D08">
        <w:rPr>
          <w:rFonts w:eastAsia="MS PGothic" w:hint="eastAsia"/>
          <w:bCs w:val="0"/>
          <w:sz w:val="20"/>
          <w:szCs w:val="24"/>
          <w:lang w:val="ja-JP"/>
        </w:rPr>
        <w:t>用</w:t>
      </w:r>
      <w:r w:rsidRPr="00FF2D08">
        <w:rPr>
          <w:rFonts w:eastAsia="MS PGothic"/>
          <w:bCs w:val="0"/>
          <w:sz w:val="20"/>
          <w:szCs w:val="24"/>
          <w:lang w:val="ja-JP"/>
        </w:rPr>
        <w:t xml:space="preserve"> Windows </w:t>
      </w:r>
      <w:r w:rsidRPr="00FF2D08">
        <w:rPr>
          <w:rFonts w:eastAsia="MS PGothic" w:hint="eastAsia"/>
          <w:bCs w:val="0"/>
          <w:sz w:val="20"/>
          <w:szCs w:val="24"/>
          <w:lang w:val="ja-JP"/>
        </w:rPr>
        <w:t>ライブラリ</w:t>
      </w:r>
      <w:r w:rsidR="00E278D1">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ライブラリが含まれています。本条項の他の規定に加え、</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ライブラリと組み合わせて使用するプログラムには、以下も適用されます。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ファイルは、お客様のプログラムに</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のデザイン</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テンプレートと</w:t>
      </w:r>
      <w:r w:rsidRPr="00FF2D08">
        <w:rPr>
          <w:rFonts w:eastAsia="MS PGothic"/>
          <w:b w:val="0"/>
          <w:bCs w:val="0"/>
          <w:sz w:val="20"/>
          <w:szCs w:val="24"/>
          <w:lang w:val="ja-JP"/>
        </w:rPr>
        <w:t xml:space="preserve"> UI </w:t>
      </w:r>
      <w:r w:rsidRPr="00FF2D08">
        <w:rPr>
          <w:rFonts w:eastAsia="MS PGothic" w:hint="eastAsi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することができます。</w:t>
      </w:r>
      <w:r w:rsidRPr="00FF2D08">
        <w:rPr>
          <w:rFonts w:eastAsia="MS PGothic"/>
          <w:b w:val="0"/>
          <w:bCs w:val="0"/>
          <w:sz w:val="20"/>
          <w:szCs w:val="24"/>
          <w:lang w:val="ja-JP"/>
        </w:rPr>
        <w:t xml:space="preserve">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ファイルを含むお客様のプログラムの頒布は、</w:t>
      </w:r>
      <w:r w:rsidRPr="00FF2D08">
        <w:rPr>
          <w:rFonts w:eastAsia="MS PGothic"/>
          <w:b w:val="0"/>
          <w:bCs w:val="0"/>
          <w:sz w:val="20"/>
          <w:szCs w:val="24"/>
          <w:lang w:val="ja-JP"/>
        </w:rPr>
        <w:t xml:space="preserve">Windows Store </w:t>
      </w:r>
      <w:r w:rsidRPr="00FF2D08">
        <w:rPr>
          <w:rFonts w:eastAsia="MS PGothic" w:hint="eastAsia"/>
          <w:b w:val="0"/>
          <w:bCs w:val="0"/>
          <w:sz w:val="20"/>
          <w:szCs w:val="24"/>
          <w:lang w:val="ja-JP"/>
        </w:rPr>
        <w:t>に限定されます。</w:t>
      </w:r>
      <w:r w:rsidRPr="00146CF5">
        <w:rPr>
          <w:rFonts w:eastAsia="MS PGothic" w:hint="eastAsia"/>
          <w:b w:val="0"/>
          <w:bCs w:val="0"/>
          <w:sz w:val="20"/>
          <w:szCs w:val="24"/>
          <w:lang w:val="ja-JP"/>
        </w:rPr>
        <w:t>お客様は、かかるお客様のプログラムの頒布に</w:t>
      </w:r>
      <w:r w:rsidRPr="00146CF5">
        <w:rPr>
          <w:rFonts w:eastAsia="MS PGothic"/>
          <w:b w:val="0"/>
          <w:bCs w:val="0"/>
          <w:sz w:val="20"/>
          <w:szCs w:val="24"/>
          <w:lang w:val="ja-JP"/>
        </w:rPr>
        <w:t xml:space="preserve"> Windows Store </w:t>
      </w:r>
      <w:r w:rsidRPr="00146CF5">
        <w:rPr>
          <w:rFonts w:eastAsia="MS PGothic" w:hint="eastAsia"/>
          <w:b w:val="0"/>
          <w:bCs w:val="0"/>
          <w:sz w:val="20"/>
          <w:szCs w:val="24"/>
          <w:lang w:val="ja-JP"/>
        </w:rPr>
        <w:t>の開発者条件および使用条件が適用されることを了解し、同意するものとします。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　　</w:t>
      </w:r>
      <w:r w:rsidRPr="00FF2D08">
        <w:rPr>
          <w:rFonts w:eastAsia="MS PGothic" w:hint="eastAsia"/>
          <w:b w:val="0"/>
          <w:bCs w:val="0"/>
          <w:sz w:val="20"/>
          <w:szCs w:val="24"/>
          <w:lang w:val="ja-JP"/>
        </w:rPr>
        <w:t>マイクロソフトは、本ソフトウェアについてインターネット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ベースのサービスを提供します。マイクロソフトは随時このサービスを変更または中止できるものとします</w:t>
      </w:r>
      <w:r w:rsidR="007811A7">
        <w:rPr>
          <w:rFonts w:eastAsia="MS PGothic" w:hint="eastAsia"/>
          <w:b w:val="0"/>
          <w:bCs w:val="0"/>
          <w:sz w:val="20"/>
          <w:szCs w:val="24"/>
          <w:lang w:val="ja-JP"/>
        </w:rPr>
        <w:t>。</w:t>
      </w:r>
    </w:p>
    <w:p w:rsidR="00C07BE3" w:rsidRPr="00146CF5"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ベースのサービスに関する同意　　</w:t>
      </w:r>
      <w:r w:rsidRPr="00FF2D08">
        <w:rPr>
          <w:rFonts w:eastAsia="MS PGothic" w:hint="eastAsia"/>
          <w:b w:val="0"/>
          <w:bCs w:val="0"/>
          <w:sz w:val="20"/>
          <w:szCs w:val="24"/>
          <w:lang w:val="ja-JP"/>
        </w:rPr>
        <w:t>以下および</w:t>
      </w:r>
      <w:r w:rsidRPr="00FF2D08">
        <w:rPr>
          <w:rFonts w:eastAsia="MS PGothic"/>
          <w:b w:val="0"/>
          <w:bCs w:val="0"/>
          <w:sz w:val="20"/>
          <w:szCs w:val="24"/>
          <w:lang w:val="ja-JP"/>
        </w:rPr>
        <w:t xml:space="preserve"> Visual Studio 2012 </w:t>
      </w:r>
      <w:r w:rsidRPr="00FF2D08">
        <w:rPr>
          <w:rFonts w:eastAsia="MS PGothic" w:hint="eastAsia"/>
          <w:b w:val="0"/>
          <w:bCs w:val="0"/>
          <w:sz w:val="20"/>
          <w:szCs w:val="24"/>
          <w:lang w:val="ja-JP"/>
        </w:rPr>
        <w:t>のプライバシーに関する声明に記載されている本ソフトウェアの機能は、インターネットを介してマイクロソフトまたはサービス</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プロバイダーのコンピューター</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システムに接続します。接続の際に、個別に通知が行われない場合があります。お客様はこれらの機能を解除したり、使用しないことも選択できます。</w:t>
      </w:r>
      <w:r w:rsidRPr="00146CF5">
        <w:rPr>
          <w:rFonts w:eastAsia="MS PGothic" w:hint="eastAsia"/>
          <w:b w:val="0"/>
          <w:bCs w:val="0"/>
          <w:sz w:val="20"/>
          <w:szCs w:val="24"/>
          <w:lang w:val="ja-JP"/>
        </w:rPr>
        <w:t>これらの機能の詳細については、</w:t>
      </w:r>
      <w:r w:rsidRPr="00146CF5">
        <w:rPr>
          <w:rFonts w:eastAsia="MS PGothic"/>
          <w:b w:val="0"/>
          <w:bCs w:val="0"/>
          <w:sz w:val="20"/>
          <w:szCs w:val="24"/>
          <w:lang w:val="ja-JP"/>
        </w:rPr>
        <w:t xml:space="preserve">go.microsoft.com/fwlink/?LinkId=248251 </w:t>
      </w:r>
      <w:r w:rsidRPr="00146CF5">
        <w:rPr>
          <w:rFonts w:eastAsia="MS PGothic" w:hint="eastAsia"/>
          <w:b w:val="0"/>
          <w:bCs w:val="0"/>
          <w:sz w:val="20"/>
          <w:szCs w:val="24"/>
          <w:lang w:val="ja-JP"/>
        </w:rPr>
        <w:t>をご参照ください。</w:t>
      </w:r>
      <w:r w:rsidR="00CC0D1E" w:rsidRPr="00B72812">
        <w:rPr>
          <w:rFonts w:ascii="MS PGothic" w:eastAsia="MS PGothic" w:hAnsi="Times New Roman" w:hint="eastAsia"/>
          <w:bCs w:val="0"/>
          <w:szCs w:val="24"/>
          <w:lang w:val="ja-JP"/>
        </w:rPr>
        <w:t>当該機能を利用することで、お客様はこの情報の送信に</w:t>
      </w:r>
      <w:r w:rsidRPr="00FF2D08">
        <w:rPr>
          <w:rFonts w:eastAsia="MS PGothic" w:hint="eastAsia"/>
          <w:bCs w:val="0"/>
          <w:sz w:val="20"/>
          <w:szCs w:val="24"/>
          <w:lang w:val="ja-JP"/>
        </w:rPr>
        <w:t>同意されたものとします。</w:t>
      </w:r>
      <w:r w:rsidRPr="00146CF5">
        <w:rPr>
          <w:rFonts w:eastAsia="MS PGothic" w:hint="eastAsia"/>
          <w:b w:val="0"/>
          <w:bCs w:val="0"/>
          <w:sz w:val="20"/>
          <w:szCs w:val="24"/>
          <w:lang w:val="ja-JP"/>
        </w:rPr>
        <w:t>マイクロソフトがこれらの情報を利用してお客様を特定したり、お客様に連絡したりすることはありません。</w:t>
      </w:r>
    </w:p>
    <w:p w:rsidR="00C07BE3" w:rsidRPr="00FF2D08" w:rsidRDefault="00C07BE3">
      <w:pPr>
        <w:pStyle w:val="Body2Underline"/>
        <w:widowControl w:val="0"/>
        <w:rPr>
          <w:rFonts w:eastAsia="MS PGothic"/>
          <w:sz w:val="20"/>
          <w:szCs w:val="24"/>
          <w:u w:val="none"/>
        </w:rPr>
      </w:pPr>
      <w:r w:rsidRPr="00FF2D08">
        <w:rPr>
          <w:rFonts w:eastAsia="MS PGothic" w:hint="eastAsia"/>
          <w:sz w:val="20"/>
          <w:szCs w:val="24"/>
          <w:lang w:val="ja-JP"/>
        </w:rPr>
        <w:t>コンピューター情報</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以下の機能はインターネット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プロトコルを使用しており、お客様のインターネット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プロトコル</w:t>
      </w:r>
      <w:r w:rsidRPr="00FF2D08">
        <w:rPr>
          <w:rFonts w:eastAsia="MS PGothic"/>
          <w:sz w:val="20"/>
          <w:szCs w:val="24"/>
          <w:u w:val="none"/>
          <w:lang w:val="ja-JP"/>
        </w:rPr>
        <w:t xml:space="preserve"> </w:t>
      </w:r>
      <w:r w:rsidRPr="00FF2D08">
        <w:rPr>
          <w:rFonts w:eastAsia="MS PGothic" w:hint="eastAsia"/>
          <w:sz w:val="20"/>
          <w:szCs w:val="24"/>
          <w:u w:val="none"/>
          <w:lang w:val="ja-JP"/>
        </w:rPr>
        <w:t>アドレス、オペレーティング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ベースのサービスを提供するためにこれらの情報を利用します。</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Microsoft Digital Rights Management for Silverlight</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お客様がコンテンツを再生するために、本ソフトウェアを使用して</w:t>
      </w:r>
      <w:r w:rsidRPr="00FF2D08">
        <w:rPr>
          <w:rFonts w:eastAsia="MS PGothic"/>
          <w:sz w:val="20"/>
          <w:szCs w:val="24"/>
          <w:u w:val="none"/>
          <w:lang w:val="ja-JP"/>
        </w:rPr>
        <w:t xml:space="preserve"> Microsoft Digital Rights Management (DRM) </w:t>
      </w:r>
      <w:r w:rsidRPr="00FF2D08">
        <w:rPr>
          <w:rFonts w:eastAsia="MS PGothic" w:hint="eastAsia"/>
          <w:sz w:val="20"/>
          <w:szCs w:val="24"/>
          <w:u w:val="none"/>
          <w:lang w:val="ja-JP"/>
        </w:rPr>
        <w:t>によって保護されているコンテンツにアクセスした場合、</w:t>
      </w:r>
      <w:r w:rsidRPr="00FF2D08">
        <w:rPr>
          <w:rFonts w:eastAsia="MS PGothic"/>
          <w:sz w:val="20"/>
          <w:szCs w:val="24"/>
          <w:u w:val="none"/>
          <w:lang w:val="ja-JP"/>
        </w:rPr>
        <w:t xml:space="preserve">Silverlight </w:t>
      </w:r>
      <w:r w:rsidRPr="00FF2D08">
        <w:rPr>
          <w:rFonts w:eastAsia="MS PGothic" w:hint="eastAsia"/>
          <w:sz w:val="20"/>
          <w:szCs w:val="24"/>
          <w:u w:val="none"/>
          <w:lang w:val="ja-JP"/>
        </w:rPr>
        <w:t>ソフトウェアは自動的にインターネット上の権利サーバーにメディア使用権限を要求し、利用可能な</w:t>
      </w:r>
      <w:r w:rsidRPr="00FF2D08">
        <w:rPr>
          <w:rFonts w:eastAsia="MS PGothic"/>
          <w:sz w:val="20"/>
          <w:szCs w:val="24"/>
          <w:u w:val="none"/>
          <w:lang w:val="ja-JP"/>
        </w:rPr>
        <w:t xml:space="preserve"> DRM </w:t>
      </w:r>
      <w:r w:rsidRPr="00FF2D08">
        <w:rPr>
          <w:rFonts w:eastAsia="MS PGothic" w:hint="eastAsia"/>
          <w:sz w:val="20"/>
          <w:szCs w:val="24"/>
          <w:u w:val="none"/>
          <w:lang w:val="ja-JP"/>
        </w:rPr>
        <w:t>更新プログラムをダウンロードしてインストールすることがあります。詳細については、</w:t>
      </w:r>
      <w:r w:rsidRPr="00FF2D08">
        <w:rPr>
          <w:rFonts w:eastAsia="MS PGothic"/>
          <w:sz w:val="20"/>
          <w:szCs w:val="24"/>
          <w:u w:val="none"/>
          <w:lang w:val="ja-JP"/>
        </w:rPr>
        <w:t xml:space="preserve">go.microsoft.com/fwlink/?LinkId=217109 </w:t>
      </w:r>
      <w:r w:rsidRPr="00FF2D08">
        <w:rPr>
          <w:rFonts w:eastAsia="MS PGothic" w:hint="eastAsia"/>
          <w:sz w:val="20"/>
          <w:szCs w:val="24"/>
          <w:u w:val="none"/>
          <w:lang w:val="ja-JP"/>
        </w:rPr>
        <w:t>をご参照ください。</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hint="eastAsia"/>
          <w:sz w:val="20"/>
          <w:szCs w:val="24"/>
          <w:lang w:val="ja-JP"/>
        </w:rPr>
        <w:t>カスタマー</w:t>
      </w:r>
      <w:r w:rsidRPr="00FF2D08">
        <w:rPr>
          <w:rFonts w:eastAsia="MS PGothic"/>
          <w:sz w:val="20"/>
          <w:szCs w:val="24"/>
          <w:lang w:val="ja-JP"/>
        </w:rPr>
        <w:t xml:space="preserve"> </w:t>
      </w:r>
      <w:r w:rsidRPr="00FF2D08">
        <w:rPr>
          <w:rFonts w:eastAsia="MS PGothic" w:hint="eastAsia"/>
          <w:sz w:val="20"/>
          <w:szCs w:val="24"/>
          <w:lang w:val="ja-JP"/>
        </w:rPr>
        <w:t>エクスペリエンス向上プログラム</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本ソフトウェアではカスタマー</w:t>
      </w:r>
      <w:r w:rsidRPr="00FF2D08">
        <w:rPr>
          <w:rFonts w:eastAsia="MS PGothic"/>
          <w:sz w:val="20"/>
          <w:szCs w:val="24"/>
          <w:u w:val="none"/>
          <w:lang w:val="ja-JP"/>
        </w:rPr>
        <w:t xml:space="preserve"> </w:t>
      </w:r>
      <w:r w:rsidRPr="00FF2D08">
        <w:rPr>
          <w:rFonts w:eastAsia="MS PGothic" w:hint="eastAsia"/>
          <w:sz w:val="20"/>
          <w:szCs w:val="24"/>
          <w:u w:val="none"/>
          <w:lang w:val="ja-JP"/>
        </w:rPr>
        <w:t>エクスペリエンス向上プログラム</w:t>
      </w:r>
      <w:r w:rsidRPr="00FF2D08">
        <w:rPr>
          <w:rFonts w:eastAsia="MS PGothic"/>
          <w:sz w:val="20"/>
          <w:szCs w:val="24"/>
          <w:u w:val="none"/>
          <w:lang w:val="ja-JP"/>
        </w:rPr>
        <w:t xml:space="preserve"> (CEIP) </w:t>
      </w:r>
      <w:r w:rsidRPr="00FF2D08">
        <w:rPr>
          <w:rFonts w:eastAsia="MS PGothic" w:hint="eastAsia"/>
          <w:sz w:val="20"/>
          <w:szCs w:val="24"/>
          <w:u w:val="none"/>
          <w:lang w:val="ja-JP"/>
        </w:rPr>
        <w:t>を使用しています。</w:t>
      </w:r>
      <w:r w:rsidRPr="00FF2D08">
        <w:rPr>
          <w:rFonts w:eastAsia="MS PGothic"/>
          <w:sz w:val="20"/>
          <w:szCs w:val="24"/>
          <w:u w:val="none"/>
          <w:lang w:val="ja-JP"/>
        </w:rPr>
        <w:t xml:space="preserve">CEIP </w:t>
      </w:r>
      <w:r w:rsidRPr="00FF2D08">
        <w:rPr>
          <w:rFonts w:eastAsia="MS PGothic" w:hint="eastAsia"/>
          <w:sz w:val="20"/>
          <w:szCs w:val="24"/>
          <w:u w:val="none"/>
          <w:lang w:val="ja-JP"/>
        </w:rPr>
        <w:t>は、インストールされているマイクロソフト製品、デバイスのオペレーティング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w:t>
      </w:r>
      <w:r w:rsidRPr="00FF2D08">
        <w:rPr>
          <w:rFonts w:eastAsia="MS PGothic"/>
          <w:sz w:val="20"/>
          <w:szCs w:val="24"/>
          <w:u w:val="none"/>
          <w:lang w:val="ja-JP"/>
        </w:rPr>
        <w:t xml:space="preserve"> CPU </w:t>
      </w:r>
      <w:r w:rsidRPr="00FF2D08">
        <w:rPr>
          <w:rFonts w:eastAsia="MS PGothic" w:hint="eastAsia"/>
          <w:sz w:val="20"/>
          <w:szCs w:val="24"/>
          <w:u w:val="none"/>
          <w:lang w:val="ja-JP"/>
        </w:rPr>
        <w:t>アーキテクチャを特定する情報およびソフトウェアのインストールの成功または失敗に関するデータを自動的にマイクロソフトに送信します。マイクロソフトがこの情報を利用してお客様を特定したり、お客様に連絡したりすることはありません。</w:t>
      </w:r>
      <w:r w:rsidRPr="00FF2D08">
        <w:rPr>
          <w:rFonts w:eastAsia="MS PGothic"/>
          <w:sz w:val="20"/>
          <w:szCs w:val="24"/>
          <w:u w:val="none"/>
          <w:lang w:val="ja-JP"/>
        </w:rPr>
        <w:t xml:space="preserve">CEIP </w:t>
      </w:r>
      <w:r w:rsidRPr="00FF2D08">
        <w:rPr>
          <w:rFonts w:eastAsia="MS PGothic" w:hint="eastAsia"/>
          <w:sz w:val="20"/>
          <w:szCs w:val="24"/>
          <w:u w:val="none"/>
          <w:lang w:val="ja-JP"/>
        </w:rPr>
        <w:t>は、本ソフトウェアの使用中にお客様が直面する問題に関する情報をマイクロソフトが収集するために役立ちます。</w:t>
      </w:r>
      <w:r w:rsidRPr="00FF2D08">
        <w:rPr>
          <w:rFonts w:eastAsia="MS PGothic"/>
          <w:sz w:val="20"/>
          <w:szCs w:val="24"/>
          <w:u w:val="none"/>
          <w:lang w:val="ja-JP"/>
        </w:rPr>
        <w:t xml:space="preserve">CEIP </w:t>
      </w:r>
      <w:r w:rsidRPr="00FF2D08">
        <w:rPr>
          <w:rFonts w:eastAsia="MS PGothic" w:hint="eastAsia"/>
          <w:sz w:val="20"/>
          <w:szCs w:val="24"/>
          <w:u w:val="none"/>
          <w:lang w:val="ja-JP"/>
        </w:rPr>
        <w:t>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007811A7">
        <w:rPr>
          <w:rFonts w:eastAsia="MS PGothic" w:hint="eastAsia"/>
          <w:sz w:val="20"/>
          <w:szCs w:val="24"/>
          <w:u w:val="none"/>
          <w:lang w:val="ja-JP"/>
        </w:rPr>
        <w:t>。</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デジタル証明書</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本ソフトウェアはデジタル証明書を使用しています。これらのデジタル証明書は、</w:t>
      </w:r>
      <w:r w:rsidRPr="00FF2D08">
        <w:rPr>
          <w:rFonts w:eastAsia="MS PGothic"/>
          <w:sz w:val="20"/>
          <w:szCs w:val="24"/>
          <w:u w:val="none"/>
          <w:lang w:val="ja-JP"/>
        </w:rPr>
        <w:t xml:space="preserve">X.509 </w:t>
      </w:r>
      <w:r w:rsidRPr="00FF2D08">
        <w:rPr>
          <w:rFonts w:eastAsia="MS PGothic" w:hint="eastAsia"/>
          <w:sz w:val="20"/>
          <w:szCs w:val="24"/>
          <w:u w:val="none"/>
          <w:lang w:val="ja-JP"/>
        </w:rPr>
        <w:t>標準により暗号化された情報を送信するインターネット</w:t>
      </w:r>
      <w:r w:rsidRPr="00FF2D08">
        <w:rPr>
          <w:rFonts w:eastAsia="MS PGothic"/>
          <w:sz w:val="20"/>
          <w:szCs w:val="24"/>
          <w:u w:val="none"/>
          <w:lang w:val="ja-JP"/>
        </w:rPr>
        <w:t xml:space="preserve"> </w:t>
      </w:r>
      <w:r w:rsidRPr="00FF2D08">
        <w:rPr>
          <w:rFonts w:eastAsia="MS PGothic" w:hint="eastAsia"/>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Cs w:val="24"/>
        </w:rPr>
      </w:pPr>
      <w:r w:rsidRPr="00FF2D08">
        <w:rPr>
          <w:rFonts w:eastAsia="MS PGothic"/>
          <w:sz w:val="20"/>
          <w:szCs w:val="24"/>
          <w:lang w:val="ja-JP"/>
        </w:rPr>
        <w:t xml:space="preserve">Extension Manager </w:t>
      </w:r>
      <w:r w:rsidRPr="00FF2D08">
        <w:rPr>
          <w:rFonts w:eastAsia="MS PGothic" w:hint="eastAsia"/>
          <w:sz w:val="20"/>
          <w:szCs w:val="24"/>
          <w:lang w:val="ja-JP"/>
        </w:rPr>
        <w:t>および新しいプロジェクトのダイアログ</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および新しいプロジェクトのダイアログは、インターネット経由で</w:t>
      </w:r>
      <w:r w:rsidRPr="00FF2D08">
        <w:rPr>
          <w:rFonts w:eastAsia="MS PGothic"/>
          <w:sz w:val="20"/>
          <w:szCs w:val="24"/>
          <w:u w:val="none"/>
          <w:lang w:val="ja-JP"/>
        </w:rPr>
        <w:t xml:space="preserve"> Visual Studio Gallery </w:t>
      </w:r>
      <w:r w:rsidRPr="00FF2D08">
        <w:rPr>
          <w:rFonts w:eastAsia="MS PGothic" w:hint="eastAsia"/>
          <w:sz w:val="20"/>
          <w:szCs w:val="24"/>
          <w:u w:val="none"/>
          <w:lang w:val="ja-JP"/>
        </w:rPr>
        <w:t>および</w:t>
      </w:r>
      <w:r w:rsidRPr="00FF2D08">
        <w:rPr>
          <w:rFonts w:eastAsia="MS PGothic"/>
          <w:sz w:val="20"/>
          <w:szCs w:val="24"/>
          <w:u w:val="none"/>
          <w:lang w:val="ja-JP"/>
        </w:rPr>
        <w:t xml:space="preserve"> MSDN Samples Web </w:t>
      </w:r>
      <w:r w:rsidRPr="00FF2D08">
        <w:rPr>
          <w:rFonts w:eastAsia="MS PGothic" w:hint="eastAsia"/>
          <w:sz w:val="20"/>
          <w:szCs w:val="24"/>
          <w:u w:val="none"/>
          <w:lang w:val="ja-JP"/>
        </w:rPr>
        <w:t>サイトから他のソフトウェアを取得することができます。</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および新しいプロジェクトの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w:t>
      </w:r>
      <w:r w:rsidRPr="00FF2D08">
        <w:rPr>
          <w:rFonts w:eastAsia="MS PGothic"/>
          <w:sz w:val="20"/>
          <w:szCs w:val="24"/>
          <w:u w:val="none"/>
          <w:lang w:val="ja-JP"/>
        </w:rPr>
        <w:t xml:space="preserve">Extension Manager </w:t>
      </w:r>
      <w:r w:rsidRPr="00FF2D08">
        <w:rPr>
          <w:rFonts w:eastAsia="MS PGothic" w:hint="eastAsia"/>
          <w:sz w:val="20"/>
          <w:szCs w:val="24"/>
          <w:u w:val="none"/>
          <w:lang w:val="ja-JP"/>
        </w:rPr>
        <w:t>は、既定で有効になっている自動更新機能を備えています。この機能を無効にする方法など、この機能の詳細については、</w:t>
      </w:r>
      <w:r w:rsidRPr="00FF2D08">
        <w:rPr>
          <w:rFonts w:eastAsia="MS PGothic"/>
          <w:sz w:val="20"/>
          <w:szCs w:val="24"/>
          <w:u w:val="none"/>
          <w:lang w:val="ja-JP"/>
        </w:rPr>
        <w:t xml:space="preserve">go.microsoft.com/fwlink/?LinkId=248251 </w:t>
      </w:r>
      <w:r w:rsidRPr="00FF2D08">
        <w:rPr>
          <w:rFonts w:eastAsia="MS PGothic" w:hint="eastAsia"/>
          <w:sz w:val="20"/>
          <w:szCs w:val="24"/>
          <w:u w:val="none"/>
          <w:lang w:val="ja-JP"/>
        </w:rPr>
        <w:t>をご参照ください。</w:t>
      </w:r>
      <w:r w:rsidRPr="00146CF5">
        <w:rPr>
          <w:rFonts w:eastAsia="MS PGothic" w:hint="eastAsia"/>
          <w:sz w:val="20"/>
          <w:szCs w:val="24"/>
          <w:u w:val="none"/>
          <w:lang w:val="ja-JP"/>
        </w:rPr>
        <w:t>本ソフトウェアの実行中にこの自動更新機能を無効にすることができます</w:t>
      </w:r>
      <w:r w:rsidRPr="00146CF5">
        <w:rPr>
          <w:rFonts w:eastAsia="MS PGothic"/>
          <w:sz w:val="20"/>
          <w:szCs w:val="24"/>
          <w:u w:val="none"/>
          <w:lang w:val="ja-JP"/>
        </w:rPr>
        <w:t xml:space="preserve"> (</w:t>
      </w:r>
      <w:r w:rsidRPr="00146CF5">
        <w:rPr>
          <w:rFonts w:eastAsia="MS PGothic" w:hint="eastAsia"/>
          <w:sz w:val="20"/>
          <w:szCs w:val="24"/>
          <w:u w:val="none"/>
          <w:lang w:val="ja-JP"/>
        </w:rPr>
        <w:t>オプトアウト</w:t>
      </w:r>
      <w:r w:rsidRPr="00146CF5">
        <w:rPr>
          <w:rFonts w:eastAsia="MS PGothic"/>
          <w:sz w:val="20"/>
          <w:szCs w:val="24"/>
          <w:u w:val="none"/>
          <w:lang w:val="ja-JP"/>
        </w:rPr>
        <w:t>)</w:t>
      </w:r>
      <w:r w:rsidRPr="00146CF5">
        <w:rPr>
          <w:rFonts w:eastAsia="MS PGothic" w:hint="eastAsia"/>
          <w:sz w:val="20"/>
          <w:szCs w:val="24"/>
          <w:u w:val="none"/>
          <w:lang w:val="ja-JP"/>
        </w:rPr>
        <w:t>。この機能を明示的にオプトアウトしない場合、この機能は以下の処理を行います。</w:t>
      </w:r>
      <w:r w:rsidRPr="00146CF5">
        <w:rPr>
          <w:rFonts w:eastAsia="MS PGothic"/>
          <w:sz w:val="20"/>
          <w:szCs w:val="24"/>
          <w:u w:val="none"/>
          <w:lang w:val="ja-JP"/>
        </w:rPr>
        <w:t xml:space="preserve">(a) </w:t>
      </w:r>
      <w:r w:rsidRPr="00146CF5">
        <w:rPr>
          <w:rFonts w:eastAsia="MS PGothic" w:hint="eastAsia"/>
          <w:sz w:val="20"/>
          <w:szCs w:val="24"/>
          <w:u w:val="none"/>
          <w:lang w:val="ja-JP"/>
        </w:rPr>
        <w:t>インターネット経由でマイクロソフトまたはサービス</w:t>
      </w:r>
      <w:r w:rsidRPr="00146CF5">
        <w:rPr>
          <w:rFonts w:eastAsia="MS PGothic"/>
          <w:sz w:val="20"/>
          <w:szCs w:val="24"/>
          <w:u w:val="none"/>
          <w:lang w:val="ja-JP"/>
        </w:rPr>
        <w:t xml:space="preserve"> </w:t>
      </w:r>
      <w:r w:rsidRPr="00146CF5">
        <w:rPr>
          <w:rFonts w:eastAsia="MS PGothic" w:hint="eastAsia"/>
          <w:sz w:val="20"/>
          <w:szCs w:val="24"/>
          <w:u w:val="none"/>
          <w:lang w:val="ja-JP"/>
        </w:rPr>
        <w:t>プロバイダーのコンピューター</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システムに接続する。</w:t>
      </w:r>
      <w:r w:rsidRPr="00146CF5">
        <w:rPr>
          <w:rFonts w:eastAsia="MS PGothic"/>
          <w:sz w:val="20"/>
          <w:szCs w:val="24"/>
          <w:u w:val="none"/>
          <w:lang w:val="ja-JP"/>
        </w:rPr>
        <w:t xml:space="preserve">(b) </w:t>
      </w:r>
      <w:r w:rsidRPr="00146CF5">
        <w:rPr>
          <w:rFonts w:eastAsia="MS PGothic" w:hint="eastAsia"/>
          <w:sz w:val="20"/>
          <w:szCs w:val="24"/>
          <w:u w:val="none"/>
          <w:lang w:val="ja-JP"/>
        </w:rPr>
        <w:t>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プロトコルを使用して、お客様のコンピューターのインターネット</w:t>
      </w:r>
      <w:r w:rsidRPr="00146CF5">
        <w:rPr>
          <w:rFonts w:eastAsia="MS PGothic"/>
          <w:sz w:val="20"/>
          <w:szCs w:val="24"/>
          <w:u w:val="none"/>
          <w:lang w:val="ja-JP"/>
        </w:rPr>
        <w:t xml:space="preserve"> </w:t>
      </w:r>
      <w:r w:rsidRPr="00146CF5">
        <w:rPr>
          <w:rFonts w:eastAsia="MS PGothic" w:hint="eastAsia"/>
          <w:sz w:val="20"/>
          <w:szCs w:val="24"/>
          <w:u w:val="none"/>
          <w:lang w:val="ja-JP"/>
        </w:rPr>
        <w:t>プロトコル</w:t>
      </w:r>
      <w:r w:rsidRPr="00146CF5">
        <w:rPr>
          <w:rFonts w:eastAsia="MS PGothic"/>
          <w:sz w:val="20"/>
          <w:szCs w:val="24"/>
          <w:u w:val="none"/>
          <w:lang w:val="ja-JP"/>
        </w:rPr>
        <w:t xml:space="preserve"> </w:t>
      </w:r>
      <w:r w:rsidRPr="00146CF5">
        <w:rPr>
          <w:rFonts w:eastAsia="MS PGothic" w:hint="eastAsia"/>
          <w:sz w:val="20"/>
          <w:szCs w:val="24"/>
          <w:u w:val="none"/>
          <w:lang w:val="ja-JP"/>
        </w:rPr>
        <w:t>アドレス、オペレーティング</w:t>
      </w:r>
      <w:r w:rsidRPr="00146CF5">
        <w:rPr>
          <w:rFonts w:eastAsia="MS PGothic"/>
          <w:sz w:val="20"/>
          <w:szCs w:val="24"/>
          <w:u w:val="none"/>
          <w:lang w:val="ja-JP"/>
        </w:rPr>
        <w:t xml:space="preserve"> </w:t>
      </w:r>
      <w:r w:rsidRPr="00146CF5">
        <w:rPr>
          <w:rFonts w:eastAsia="MS PGothic" w:hint="eastAsia"/>
          <w:sz w:val="20"/>
          <w:szCs w:val="24"/>
          <w:u w:val="none"/>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146CF5">
        <w:rPr>
          <w:rFonts w:eastAsia="MS PGothic"/>
          <w:sz w:val="20"/>
          <w:szCs w:val="24"/>
          <w:u w:val="none"/>
          <w:lang w:val="ja-JP"/>
        </w:rPr>
        <w:t xml:space="preserve"> (c) Visual Studio </w:t>
      </w:r>
      <w:r w:rsidRPr="00146CF5">
        <w:rPr>
          <w:rFonts w:eastAsia="MS PGothic" w:hint="eastAsia"/>
          <w:sz w:val="20"/>
          <w:szCs w:val="24"/>
          <w:u w:val="none"/>
          <w:lang w:val="ja-JP"/>
        </w:rPr>
        <w:t>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p>
    <w:p w:rsidR="00C07BE3" w:rsidRPr="00FF2D08"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Real Simple Syndication (RSS) </w:t>
      </w:r>
      <w:r w:rsidRPr="00FF2D08">
        <w:rPr>
          <w:rFonts w:eastAsia="MS PGothic" w:hint="eastAsia"/>
          <w:sz w:val="20"/>
          <w:szCs w:val="24"/>
          <w:lang w:val="ja-JP"/>
        </w:rPr>
        <w:t>フィード</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このソフトウェアは、マイクロソフトが</w:t>
      </w:r>
      <w:r w:rsidRPr="00FF2D08">
        <w:rPr>
          <w:rFonts w:eastAsia="MS PGothic"/>
          <w:sz w:val="20"/>
          <w:szCs w:val="24"/>
          <w:u w:val="none"/>
          <w:lang w:val="ja-JP"/>
        </w:rPr>
        <w:t xml:space="preserve"> RSS </w:t>
      </w:r>
      <w:r w:rsidRPr="00FF2D08">
        <w:rPr>
          <w:rFonts w:eastAsia="MS PGothic" w:hint="eastAsia"/>
          <w:sz w:val="20"/>
          <w:szCs w:val="24"/>
          <w:u w:val="none"/>
          <w:lang w:val="ja-JP"/>
        </w:rPr>
        <w:t>フィードを使ってオンラインで提供する更新済みコンテンツを含むページだけを表示します。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sz w:val="20"/>
          <w:szCs w:val="24"/>
          <w:lang w:val="ja-JP"/>
        </w:rPr>
        <w:t xml:space="preserve">Web </w:t>
      </w:r>
      <w:r w:rsidRPr="00FF2D08">
        <w:rPr>
          <w:rFonts w:eastAsia="MS PGothic" w:hint="eastAsia"/>
          <w:sz w:val="20"/>
          <w:szCs w:val="24"/>
          <w:lang w:val="ja-JP"/>
        </w:rPr>
        <w:t>コンテンツ機能</w:t>
      </w:r>
      <w:r w:rsidRPr="00FF2D08">
        <w:rPr>
          <w:rFonts w:eastAsia="MS PGothic" w:hint="eastAsia"/>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F2D08">
        <w:rPr>
          <w:rFonts w:eastAsia="MS PGothic"/>
          <w:sz w:val="20"/>
          <w:szCs w:val="24"/>
          <w:u w:val="none"/>
          <w:lang w:val="ja-JP"/>
        </w:rPr>
        <w:t xml:space="preserve"> </w:t>
      </w:r>
      <w:r w:rsidRPr="00FF2D08">
        <w:rPr>
          <w:rFonts w:eastAsia="MS PGothic" w:hint="eastAsia"/>
          <w:sz w:val="20"/>
          <w:szCs w:val="24"/>
          <w:u w:val="none"/>
          <w:lang w:val="ja-JP"/>
        </w:rPr>
        <w:t>アート、テンプレート、オンライン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トレーニング、オンライン</w:t>
      </w:r>
      <w:r w:rsidRPr="00FF2D08">
        <w:rPr>
          <w:rFonts w:eastAsia="MS PGothic"/>
          <w:sz w:val="20"/>
          <w:szCs w:val="24"/>
          <w:u w:val="none"/>
          <w:lang w:val="ja-JP"/>
        </w:rPr>
        <w:t xml:space="preserve"> </w:t>
      </w:r>
      <w:r w:rsidRPr="00FF2D08">
        <w:rPr>
          <w:rFonts w:eastAsia="MS PGothic" w:hint="eastAsia"/>
          <w:sz w:val="20"/>
          <w:szCs w:val="24"/>
          <w:u w:val="none"/>
          <w:lang w:val="ja-JP"/>
        </w:rPr>
        <w:t>ヘルプ、ヘルプ、および</w:t>
      </w:r>
      <w:r w:rsidRPr="00FF2D08">
        <w:rPr>
          <w:rFonts w:eastAsia="MS PGothic"/>
          <w:sz w:val="20"/>
          <w:szCs w:val="24"/>
          <w:u w:val="none"/>
          <w:lang w:val="ja-JP"/>
        </w:rPr>
        <w:t xml:space="preserve"> Appshelp </w:t>
      </w:r>
      <w:r w:rsidRPr="00FF2D08">
        <w:rPr>
          <w:rFonts w:eastAsia="MS PGothic" w:hint="eastAsia"/>
          <w:sz w:val="20"/>
          <w:szCs w:val="24"/>
          <w:u w:val="none"/>
          <w:lang w:val="ja-JP"/>
        </w:rPr>
        <w:t>が挙げられます。</w:t>
      </w:r>
      <w:r w:rsidRPr="00146CF5">
        <w:rPr>
          <w:rFonts w:eastAsia="MS PGothic" w:hint="eastAsia"/>
          <w:sz w:val="20"/>
          <w:szCs w:val="24"/>
          <w:u w:val="none"/>
          <w:lang w:val="ja-JP"/>
        </w:rPr>
        <w:t>お客様は、これらの</w:t>
      </w:r>
      <w:r w:rsidRPr="00146CF5">
        <w:rPr>
          <w:rFonts w:eastAsia="MS PGothic"/>
          <w:sz w:val="20"/>
          <w:szCs w:val="24"/>
          <w:u w:val="none"/>
          <w:lang w:val="ja-JP"/>
        </w:rPr>
        <w:t xml:space="preserve"> Web </w:t>
      </w:r>
      <w:r w:rsidRPr="00146CF5">
        <w:rPr>
          <w:rFonts w:eastAsia="MS PGothic" w:hint="eastAsia"/>
          <w:sz w:val="20"/>
          <w:szCs w:val="24"/>
          <w:u w:val="none"/>
          <w:lang w:val="ja-JP"/>
        </w:rPr>
        <w:t>コンテンツ機能を使用しないことも選択できます。</w:t>
      </w:r>
    </w:p>
    <w:p w:rsidR="00C07BE3" w:rsidRPr="00146CF5" w:rsidRDefault="00C07BE3">
      <w:pPr>
        <w:pStyle w:val="Bullet4Underline"/>
        <w:widowControl w:val="0"/>
        <w:numPr>
          <w:ilvl w:val="0"/>
          <w:numId w:val="3"/>
        </w:numPr>
        <w:tabs>
          <w:tab w:val="clear" w:pos="1437"/>
          <w:tab w:val="num" w:pos="1080"/>
        </w:tabs>
        <w:ind w:left="1080" w:hanging="360"/>
        <w:rPr>
          <w:rFonts w:eastAsia="MS PGothic"/>
          <w:sz w:val="20"/>
          <w:szCs w:val="24"/>
          <w:u w:val="none"/>
        </w:rPr>
      </w:pPr>
      <w:r w:rsidRPr="00FF2D08">
        <w:rPr>
          <w:rFonts w:eastAsia="MS PGothic" w:hint="eastAsia"/>
          <w:sz w:val="20"/>
          <w:szCs w:val="24"/>
          <w:lang w:val="ja-JP"/>
        </w:rPr>
        <w:t>パッケージ</w:t>
      </w:r>
      <w:r w:rsidRPr="00FF2D08">
        <w:rPr>
          <w:rFonts w:eastAsia="MS PGothic"/>
          <w:sz w:val="20"/>
          <w:szCs w:val="24"/>
          <w:lang w:val="ja-JP"/>
        </w:rPr>
        <w:t xml:space="preserve"> </w:t>
      </w:r>
      <w:r w:rsidRPr="00FF2D08">
        <w:rPr>
          <w:rFonts w:eastAsia="MS PGothic" w:hint="eastAsia"/>
          <w:sz w:val="20"/>
          <w:szCs w:val="24"/>
          <w:lang w:val="ja-JP"/>
        </w:rPr>
        <w:t>マネージャー機能</w:t>
      </w:r>
      <w:r w:rsidRPr="00146CF5">
        <w:rPr>
          <w:rFonts w:eastAsia="MS PGothic" w:hint="eastAsia"/>
          <w:sz w:val="20"/>
          <w:szCs w:val="24"/>
          <w:u w:val="none"/>
          <w:lang w:val="ja-JP"/>
        </w:rPr>
        <w:t xml:space="preserve">　　</w:t>
      </w:r>
      <w:r w:rsidRPr="00FF2D08">
        <w:rPr>
          <w:rFonts w:eastAsia="MS PGothic" w:hint="eastAsia"/>
          <w:sz w:val="20"/>
          <w:szCs w:val="24"/>
          <w:u w:val="none"/>
          <w:lang w:val="ja-JP"/>
        </w:rPr>
        <w:t>これらの機能の詳細については、</w:t>
      </w:r>
      <w:r w:rsidRPr="00FF2D08">
        <w:rPr>
          <w:rFonts w:eastAsia="MS PGothic"/>
          <w:sz w:val="20"/>
          <w:szCs w:val="24"/>
          <w:u w:val="none"/>
          <w:lang w:val="ja-JP"/>
        </w:rPr>
        <w:t xml:space="preserve">go.microsoft.com/fwlink/?LinkId=205205 </w:t>
      </w:r>
      <w:r w:rsidRPr="00FF2D08">
        <w:rPr>
          <w:rFonts w:eastAsia="MS PGothic" w:hint="eastAsia"/>
          <w:sz w:val="20"/>
          <w:szCs w:val="24"/>
          <w:u w:val="none"/>
          <w:lang w:val="ja-JP"/>
        </w:rPr>
        <w:t>に掲示されているプライバシーに関する声明をご参照ください。これらのパッケージ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また、ハード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ベンダーやソフトウェア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ベンダーなどの他の企業と情報を共有する場合もあります。</w:t>
      </w:r>
      <w:r w:rsidRPr="00146CF5">
        <w:rPr>
          <w:rFonts w:eastAsia="MS PGothic" w:hint="eastAsia"/>
          <w:sz w:val="20"/>
          <w:szCs w:val="24"/>
          <w:u w:val="none"/>
          <w:lang w:val="ja-JP"/>
        </w:rPr>
        <w:t>かかる他の企業は、マイクロソフト</w:t>
      </w:r>
      <w:r w:rsidRPr="00146CF5">
        <w:rPr>
          <w:rFonts w:eastAsia="MS PGothic"/>
          <w:sz w:val="20"/>
          <w:szCs w:val="24"/>
          <w:u w:val="none"/>
          <w:lang w:val="ja-JP"/>
        </w:rPr>
        <w:t xml:space="preserve"> </w:t>
      </w:r>
      <w:r w:rsidRPr="00146CF5">
        <w:rPr>
          <w:rFonts w:eastAsia="MS PGothic" w:hint="eastAsia"/>
          <w:sz w:val="20"/>
          <w:szCs w:val="24"/>
          <w:u w:val="none"/>
          <w:lang w:val="ja-JP"/>
        </w:rPr>
        <w:t>ソフトウェアと連携して実行する自社製品の改良のため、共有情報を使用することができます。</w:t>
      </w:r>
    </w:p>
    <w:p w:rsidR="00C07BE3" w:rsidRPr="00FF2D08" w:rsidRDefault="00C07BE3">
      <w:pPr>
        <w:pStyle w:val="Bullet4Underline"/>
        <w:widowControl w:val="0"/>
        <w:numPr>
          <w:ilvl w:val="4"/>
          <w:numId w:val="3"/>
        </w:numPr>
        <w:tabs>
          <w:tab w:val="clear" w:pos="3600"/>
          <w:tab w:val="num" w:pos="1440"/>
        </w:tabs>
        <w:ind w:left="1440"/>
        <w:rPr>
          <w:rFonts w:eastAsia="MS PGothic"/>
          <w:szCs w:val="24"/>
        </w:rPr>
      </w:pPr>
      <w:r w:rsidRPr="00FF2D08">
        <w:rPr>
          <w:rFonts w:eastAsia="MS PGothic"/>
          <w:sz w:val="20"/>
          <w:szCs w:val="24"/>
          <w:lang w:val="ja-JP"/>
        </w:rPr>
        <w:t xml:space="preserve">Open Data Protocol (OData) </w:t>
      </w:r>
      <w:r w:rsidRPr="00FF2D08">
        <w:rPr>
          <w:rFonts w:eastAsia="MS PGothic" w:hint="eastAsia"/>
          <w:sz w:val="20"/>
          <w:szCs w:val="24"/>
          <w:lang w:val="ja-JP"/>
        </w:rPr>
        <w:t>サービス</w:t>
      </w:r>
      <w:r w:rsidRPr="00146CF5">
        <w:rPr>
          <w:rFonts w:eastAsia="MS PGothic" w:hint="eastAsia"/>
          <w:sz w:val="20"/>
          <w:szCs w:val="24"/>
          <w:u w:val="none"/>
          <w:lang w:val="ja-JP"/>
        </w:rPr>
        <w:t xml:space="preserve">　　</w:t>
      </w:r>
      <w:r w:rsidRPr="00FF2D08">
        <w:rPr>
          <w:rFonts w:eastAsia="MS PGothic"/>
          <w:sz w:val="20"/>
          <w:szCs w:val="24"/>
          <w:u w:val="none"/>
          <w:lang w:val="ja-JP"/>
        </w:rPr>
        <w:t xml:space="preserve">Microsoft NuGet-Based Package Manager </w:t>
      </w:r>
      <w:r w:rsidRPr="00FF2D08">
        <w:rPr>
          <w:rFonts w:eastAsia="MS PGothic" w:hint="eastAsia"/>
          <w:sz w:val="20"/>
          <w:szCs w:val="24"/>
          <w:u w:val="none"/>
          <w:lang w:val="ja-JP"/>
        </w:rPr>
        <w:t>および</w:t>
      </w:r>
      <w:r w:rsidRPr="00FF2D08">
        <w:rPr>
          <w:rFonts w:eastAsia="MS PGothic"/>
          <w:sz w:val="20"/>
          <w:szCs w:val="24"/>
          <w:u w:val="none"/>
          <w:lang w:val="ja-JP"/>
        </w:rPr>
        <w:t xml:space="preserve"> Microsoft ASP.NET Web </w:t>
      </w:r>
      <w:r w:rsidRPr="00FF2D08">
        <w:rPr>
          <w:rFonts w:eastAsia="MS PGothic" w:hint="eastAsia"/>
          <w:sz w:val="20"/>
          <w:szCs w:val="24"/>
          <w:u w:val="none"/>
          <w:lang w:val="ja-JP"/>
        </w:rPr>
        <w:t>ページのパッケージ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マネージャー機能は、マイクロソフトまたは第三者サービス</w:t>
      </w:r>
      <w:r w:rsidRPr="00FF2D08">
        <w:rPr>
          <w:rFonts w:eastAsia="MS PGothic"/>
          <w:sz w:val="20"/>
          <w:szCs w:val="24"/>
          <w:u w:val="none"/>
          <w:lang w:val="ja-JP"/>
        </w:rPr>
        <w:t xml:space="preserve"> </w:t>
      </w:r>
      <w:r w:rsidRPr="00FF2D08">
        <w:rPr>
          <w:rFonts w:eastAsia="MS PGothic" w:hint="eastAsia"/>
          <w:sz w:val="20"/>
          <w:szCs w:val="24"/>
          <w:u w:val="none"/>
          <w:lang w:val="ja-JP"/>
        </w:rPr>
        <w:t>プロバイダーが</w:t>
      </w:r>
      <w:r w:rsidRPr="00FF2D08">
        <w:rPr>
          <w:rFonts w:eastAsia="MS PGothic"/>
          <w:sz w:val="20"/>
          <w:szCs w:val="24"/>
          <w:u w:val="none"/>
          <w:lang w:val="ja-JP"/>
        </w:rPr>
        <w:t xml:space="preserve"> OData </w:t>
      </w:r>
      <w:r w:rsidRPr="00FF2D08">
        <w:rPr>
          <w:rFonts w:eastAsia="MS PGothic" w:hint="eastAsia"/>
          <w:sz w:val="20"/>
          <w:szCs w:val="24"/>
          <w:u w:val="none"/>
          <w:lang w:val="ja-JP"/>
        </w:rPr>
        <w:t>サービスを使ってオンラインで提供するパッケージの一覧</w:t>
      </w:r>
      <w:r w:rsidRPr="00FF2D08">
        <w:rPr>
          <w:rFonts w:eastAsia="MS PGothic"/>
          <w:sz w:val="20"/>
          <w:szCs w:val="24"/>
          <w:u w:val="none"/>
          <w:lang w:val="ja-JP"/>
        </w:rPr>
        <w:t xml:space="preserve"> (go.microsoft.com/fwlink/?LinkID=206669) </w:t>
      </w:r>
      <w:r w:rsidRPr="00FF2D08">
        <w:rPr>
          <w:rFonts w:eastAsia="MS PGothic" w:hint="eastAsia"/>
          <w:sz w:val="20"/>
          <w:szCs w:val="24"/>
          <w:u w:val="none"/>
          <w:lang w:val="ja-JP"/>
        </w:rPr>
        <w:t>にアクセスします。パッケージ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マネージャー機能が最初に示すフィード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は、お客様の判断で随時変更できます。</w:t>
      </w:r>
    </w:p>
    <w:p w:rsidR="00C07BE3" w:rsidRPr="00785B30"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 xml:space="preserve">情報の使用　　</w:t>
      </w:r>
      <w:r w:rsidRPr="00FF2D08">
        <w:rPr>
          <w:rFonts w:eastAsia="MS PGothic" w:hint="eastAsia"/>
          <w:b w:val="0"/>
          <w:bCs w:val="0"/>
          <w:sz w:val="20"/>
          <w:szCs w:val="24"/>
          <w:lang w:val="ja-JP"/>
        </w:rPr>
        <w:t>マイクロソフトでは、ソフトウェアおよびサービスの向上を目的として、コンピューターの情報と</w:t>
      </w:r>
      <w:r w:rsidRPr="00FF2D08">
        <w:rPr>
          <w:rFonts w:eastAsia="MS PGothic"/>
          <w:b w:val="0"/>
          <w:bCs w:val="0"/>
          <w:sz w:val="20"/>
          <w:szCs w:val="24"/>
          <w:lang w:val="ja-JP"/>
        </w:rPr>
        <w:t xml:space="preserve"> CEIP </w:t>
      </w:r>
      <w:r w:rsidRPr="00FF2D08">
        <w:rPr>
          <w:rFonts w:eastAsia="MS PGothic" w:hint="eastAsia"/>
          <w:b w:val="0"/>
          <w:bCs w:val="0"/>
          <w:sz w:val="20"/>
          <w:szCs w:val="24"/>
          <w:lang w:val="ja-JP"/>
        </w:rPr>
        <w:t>情報を使用します。</w:t>
      </w:r>
      <w:r w:rsidRPr="00785B30">
        <w:rPr>
          <w:rFonts w:eastAsia="MS PGothic" w:hint="eastAsia"/>
          <w:b w:val="0"/>
          <w:bCs w:val="0"/>
          <w:sz w:val="20"/>
          <w:szCs w:val="24"/>
          <w:lang w:val="ja-JP"/>
        </w:rPr>
        <w:t>また、ハードウェア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ベンダーやソフトウェア</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ベンダーなどの他の企業と情報を共有する場合もあります。かかる他の企業は、マイクロソフト</w:t>
      </w:r>
      <w:r w:rsidRPr="00785B30">
        <w:rPr>
          <w:rFonts w:eastAsia="MS PGothic"/>
          <w:b w:val="0"/>
          <w:bCs w:val="0"/>
          <w:sz w:val="20"/>
          <w:szCs w:val="24"/>
          <w:lang w:val="ja-JP"/>
        </w:rPr>
        <w:t xml:space="preserve"> </w:t>
      </w:r>
      <w:r w:rsidRPr="00785B30">
        <w:rPr>
          <w:rFonts w:eastAsia="MS PGothic" w:hint="eastAsia"/>
          <w:b w:val="0"/>
          <w:bCs w:val="0"/>
          <w:sz w:val="20"/>
          <w:szCs w:val="24"/>
          <w:lang w:val="ja-JP"/>
        </w:rPr>
        <w:t>ソフトウェアと連携して実行する自社製品の改良のため、共有情報を使用することができます。</w:t>
      </w:r>
    </w:p>
    <w:p w:rsidR="00C07BE3" w:rsidRPr="00FF2D08" w:rsidRDefault="00C07BE3">
      <w:pPr>
        <w:pStyle w:val="Heading2"/>
        <w:widowControl w:val="0"/>
        <w:tabs>
          <w:tab w:val="clear" w:pos="1533"/>
          <w:tab w:val="num" w:pos="720"/>
        </w:tabs>
        <w:ind w:left="720" w:hanging="360"/>
        <w:rPr>
          <w:rFonts w:eastAsia="MS PGothic"/>
          <w:b w:val="0"/>
          <w:bCs w:val="0"/>
          <w:sz w:val="20"/>
          <w:szCs w:val="24"/>
        </w:rPr>
      </w:pPr>
      <w:r w:rsidRPr="00FF2D08">
        <w:rPr>
          <w:rFonts w:eastAsia="MS PGothic" w:hint="eastAsia"/>
          <w:bCs w:val="0"/>
          <w:sz w:val="20"/>
          <w:szCs w:val="24"/>
          <w:lang w:val="ja-JP"/>
        </w:rPr>
        <w:t>インターネット</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ベースのサービスの不正使用　　</w:t>
      </w:r>
      <w:r w:rsidRPr="00FF2D08">
        <w:rPr>
          <w:rFonts w:eastAsia="MS PGothic" w:hint="eastAsi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C07BE3" w:rsidRPr="00FF2D08" w:rsidRDefault="00C07BE3">
      <w:pPr>
        <w:pStyle w:val="Heading1"/>
        <w:widowControl w:val="0"/>
        <w:rPr>
          <w:rFonts w:eastAsia="MS PGothic"/>
          <w:bCs w:val="0"/>
          <w:sz w:val="20"/>
          <w:szCs w:val="24"/>
        </w:rPr>
      </w:pPr>
      <w:bookmarkStart w:id="1" w:name="_Ref324612435"/>
      <w:r w:rsidRPr="00FF2D08">
        <w:rPr>
          <w:rFonts w:eastAsia="MS PGothic"/>
          <w:bCs w:val="0"/>
          <w:sz w:val="20"/>
          <w:szCs w:val="24"/>
          <w:lang w:val="ja-JP"/>
        </w:rPr>
        <w:t xml:space="preserve">Microsoft .NET Framework </w:t>
      </w:r>
      <w:r w:rsidRPr="00FF2D08">
        <w:rPr>
          <w:rFonts w:eastAsia="MS PGothic" w:hint="eastAsia"/>
          <w:bCs w:val="0"/>
          <w:sz w:val="20"/>
          <w:szCs w:val="24"/>
          <w:lang w:val="ja-JP"/>
        </w:rPr>
        <w:t>のベンチマーク</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テスト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.NET Framework </w:t>
      </w:r>
      <w:r w:rsidRPr="00FF2D08">
        <w:rPr>
          <w:rFonts w:eastAsia="MS PGothic" w:hint="eastAsia"/>
          <w:b w:val="0"/>
          <w:bCs w:val="0"/>
          <w:sz w:val="20"/>
          <w:szCs w:val="24"/>
          <w:lang w:val="ja-JP"/>
        </w:rPr>
        <w:t>のコンポーネント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以下「</w:t>
      </w:r>
      <w:r w:rsidRPr="00FF2D08">
        <w:rPr>
          <w:rFonts w:eastAsia="MS PGothic"/>
          <w:b w:val="0"/>
          <w:bCs w:val="0"/>
          <w:sz w:val="20"/>
          <w:szCs w:val="24"/>
          <w:lang w:val="ja-JP"/>
        </w:rPr>
        <w:t xml:space="preserve">.NET </w:t>
      </w:r>
      <w:r w:rsidRPr="00FF2D08">
        <w:rPr>
          <w:rFonts w:eastAsia="MS PGothic" w:hint="eastAsia"/>
          <w:b w:val="0"/>
          <w:bCs w:val="0"/>
          <w:sz w:val="20"/>
          <w:szCs w:val="24"/>
          <w:lang w:val="ja-JP"/>
        </w:rPr>
        <w:t>コンポーネント」といいます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が含まれています。お客様は、これらのコンポーネントの内部ベンチマーク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テストを実施することができます。お客様は、</w:t>
      </w:r>
      <w:r w:rsidRPr="00FF2D08">
        <w:rPr>
          <w:rFonts w:eastAsia="MS PGothic"/>
          <w:b w:val="0"/>
          <w:bCs w:val="0"/>
          <w:sz w:val="20"/>
          <w:szCs w:val="24"/>
          <w:lang w:val="ja-JP"/>
        </w:rPr>
        <w:t xml:space="preserve">go.microsoft.com/fwlink/?LinkID=66406 </w:t>
      </w:r>
      <w:r w:rsidRPr="00FF2D08">
        <w:rPr>
          <w:rFonts w:eastAsia="MS PGothic" w:hint="eastAsia"/>
          <w:b w:val="0"/>
          <w:bCs w:val="0"/>
          <w:sz w:val="20"/>
          <w:szCs w:val="24"/>
          <w:lang w:val="ja-JP"/>
        </w:rPr>
        <w:t>で規定された条件に従う限り、コンポーネントのベンチマーク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テスト結果を開示することができます。お客様がマイクロソフトとの間に他の契約を締結している場合であっても、お客様がかかるベンチマーク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テストの結果を開示した場合、マイクロソフトは該当する</w:t>
      </w:r>
      <w:r w:rsidRPr="00FF2D08">
        <w:rPr>
          <w:rFonts w:eastAsia="MS PGothic"/>
          <w:b w:val="0"/>
          <w:bCs w:val="0"/>
          <w:sz w:val="20"/>
          <w:szCs w:val="24"/>
          <w:lang w:val="ja-JP"/>
        </w:rPr>
        <w:t xml:space="preserve"> .NET </w:t>
      </w:r>
      <w:r w:rsidRPr="00FF2D08">
        <w:rPr>
          <w:rFonts w:eastAsia="MS PGothic" w:hint="eastAsia"/>
          <w:b w:val="0"/>
          <w:bCs w:val="0"/>
          <w:sz w:val="20"/>
          <w:szCs w:val="24"/>
          <w:lang w:val="ja-JP"/>
        </w:rPr>
        <w:t>コンポーネントと競合するお客様の製品について、マイクロソフトが実施したベンチマーク</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テストの結果を、同じく</w:t>
      </w:r>
      <w:r w:rsidRPr="00FF2D08">
        <w:rPr>
          <w:rFonts w:eastAsia="MS PGothic"/>
          <w:b w:val="0"/>
          <w:bCs w:val="0"/>
          <w:sz w:val="20"/>
          <w:szCs w:val="24"/>
          <w:lang w:val="ja-JP"/>
        </w:rPr>
        <w:t xml:space="preserve"> go.microsoft.com/fwlink/?LinkID=66406 </w:t>
      </w:r>
      <w:r w:rsidRPr="00FF2D08">
        <w:rPr>
          <w:rFonts w:eastAsia="MS PGothic" w:hint="eastAsia"/>
          <w:b w:val="0"/>
          <w:bCs w:val="0"/>
          <w:sz w:val="20"/>
          <w:szCs w:val="24"/>
          <w:lang w:val="ja-JP"/>
        </w:rPr>
        <w:t>に規定された条件に従って開示することができるものとします。</w:t>
      </w:r>
      <w:bookmarkEnd w:id="1"/>
    </w:p>
    <w:p w:rsidR="00C07BE3" w:rsidRPr="00FF2D08" w:rsidRDefault="00C07BE3">
      <w:pPr>
        <w:pStyle w:val="Heading1"/>
        <w:widowControl w:val="0"/>
        <w:rPr>
          <w:rFonts w:eastAsia="MS PGothic"/>
          <w:bCs w:val="0"/>
          <w:szCs w:val="24"/>
        </w:rPr>
      </w:pPr>
      <w:r w:rsidRPr="00FF2D08">
        <w:rPr>
          <w:rFonts w:eastAsia="MS PGothic" w:hint="eastAsia"/>
          <w:bCs w:val="0"/>
          <w:sz w:val="20"/>
          <w:szCs w:val="24"/>
          <w:lang w:val="ja-JP"/>
        </w:rPr>
        <w:t>その他の</w:t>
      </w:r>
      <w:r w:rsidRPr="00FF2D08">
        <w:rPr>
          <w:rFonts w:eastAsia="MS PGothic"/>
          <w:bCs w:val="0"/>
          <w:sz w:val="20"/>
          <w:szCs w:val="24"/>
          <w:lang w:val="ja-JP"/>
        </w:rPr>
        <w:t xml:space="preserve"> Windows </w:t>
      </w:r>
      <w:r w:rsidRPr="00FF2D08">
        <w:rPr>
          <w:rFonts w:eastAsia="MS PGothic" w:hint="eastAsia"/>
          <w:bCs w:val="0"/>
          <w:sz w:val="20"/>
          <w:szCs w:val="24"/>
          <w:lang w:val="ja-JP"/>
        </w:rPr>
        <w:t xml:space="preserve">コンポーネント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Microsoft .NET Framework </w:t>
      </w:r>
      <w:r w:rsidRPr="00FF2D08">
        <w:rPr>
          <w:rFonts w:eastAsia="MS PGothic" w:hint="eastAsia"/>
          <w:b w:val="0"/>
          <w:bCs w:val="0"/>
          <w:sz w:val="20"/>
          <w:szCs w:val="24"/>
          <w:lang w:val="ja-JP"/>
        </w:rPr>
        <w:t>ソフトウェア、</w:t>
      </w:r>
      <w:r w:rsidRPr="00FF2D08">
        <w:rPr>
          <w:rFonts w:eastAsia="MS PGothic"/>
          <w:b w:val="0"/>
          <w:bCs w:val="0"/>
          <w:sz w:val="20"/>
          <w:szCs w:val="24"/>
          <w:lang w:val="ja-JP"/>
        </w:rPr>
        <w:t xml:space="preserve">Microsoft Build </w:t>
      </w:r>
      <w:r w:rsidRPr="00FF2D08">
        <w:rPr>
          <w:rFonts w:eastAsia="MS PGothic" w:hint="eastAsia"/>
          <w:b w:val="0"/>
          <w:bCs w:val="0"/>
          <w:sz w:val="20"/>
          <w:szCs w:val="24"/>
          <w:lang w:val="ja-JP"/>
        </w:rPr>
        <w:t>テクノロジに関連する特定の</w:t>
      </w:r>
      <w:r w:rsidRPr="00FF2D08">
        <w:rPr>
          <w:rFonts w:eastAsia="MS PGothic"/>
          <w:b w:val="0"/>
          <w:bCs w:val="0"/>
          <w:sz w:val="20"/>
          <w:szCs w:val="24"/>
          <w:lang w:val="ja-JP"/>
        </w:rPr>
        <w:t xml:space="preserve"> .dll (Microsoft Internet Information Services (IIS) Express </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JavaScript </w:t>
      </w:r>
      <w:r w:rsidRPr="00FF2D08">
        <w:rPr>
          <w:rFonts w:eastAsia="MS PGothic" w:hint="eastAsia"/>
          <w:b w:val="0"/>
          <w:bCs w:val="0"/>
          <w:sz w:val="20"/>
          <w:szCs w:val="24"/>
          <w:lang w:val="ja-JP"/>
        </w:rPr>
        <w:t>用</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ライブラリ</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が含まれています。これらのソフトウェア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コンポーネントは</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の一部です。これらの</w:t>
      </w:r>
      <w:r w:rsidRPr="00FF2D08">
        <w:rPr>
          <w:rFonts w:eastAsia="MS PGothic"/>
          <w:b w:val="0"/>
          <w:bCs w:val="0"/>
          <w:sz w:val="20"/>
          <w:szCs w:val="24"/>
          <w:lang w:val="ja-JP"/>
        </w:rPr>
        <w:t xml:space="preserve"> Windows </w:t>
      </w:r>
      <w:r w:rsidRPr="00FF2D08">
        <w:rPr>
          <w:rFonts w:eastAsia="MS PGothic" w:hint="eastAsia"/>
          <w:b w:val="0"/>
          <w:bCs w:val="0"/>
          <w:sz w:val="20"/>
          <w:szCs w:val="24"/>
          <w:lang w:val="ja-JP"/>
        </w:rPr>
        <w:t>コンポーネントの使用には、</w:t>
      </w:r>
      <w:r w:rsidRPr="00FF2D08">
        <w:rPr>
          <w:rFonts w:eastAsia="MS PGothic"/>
          <w:b w:val="0"/>
          <w:bCs w:val="0"/>
          <w:sz w:val="20"/>
          <w:szCs w:val="24"/>
          <w:lang w:val="ja-JP"/>
        </w:rPr>
        <w:t xml:space="preserve">Windows </w:t>
      </w:r>
      <w:r w:rsidRPr="00FF2D08">
        <w:rPr>
          <w:rFonts w:eastAsia="MS PGothic" w:hint="eastAsia"/>
          <w:b w:val="0"/>
          <w:bCs w:val="0"/>
          <w:sz w:val="20"/>
          <w:szCs w:val="24"/>
          <w:lang w:val="ja-JP"/>
        </w:rPr>
        <w:t>のライセンス条項が適用されます。</w:t>
      </w:r>
    </w:p>
    <w:p w:rsidR="00C07BE3" w:rsidRPr="00785B30" w:rsidRDefault="00C07BE3">
      <w:pPr>
        <w:pStyle w:val="Heading1"/>
        <w:rPr>
          <w:rFonts w:eastAsia="MS PGothic"/>
          <w:b w:val="0"/>
          <w:bCs w:val="0"/>
          <w:sz w:val="20"/>
          <w:szCs w:val="24"/>
        </w:rPr>
      </w:pPr>
      <w:r w:rsidRPr="00FF2D08">
        <w:rPr>
          <w:rFonts w:eastAsia="MS PGothic"/>
          <w:bCs w:val="0"/>
          <w:sz w:val="20"/>
          <w:szCs w:val="24"/>
          <w:lang w:val="ja-JP"/>
        </w:rPr>
        <w:t xml:space="preserve">SQL Server </w:t>
      </w:r>
      <w:r w:rsidRPr="00FF2D08">
        <w:rPr>
          <w:rFonts w:eastAsia="MS PGothic" w:hint="eastAsia"/>
          <w:bCs w:val="0"/>
          <w:sz w:val="20"/>
          <w:szCs w:val="24"/>
          <w:lang w:val="ja-JP"/>
        </w:rPr>
        <w:t>ソフトウェアおよび</w:t>
      </w:r>
      <w:r w:rsidRPr="00FF2D08">
        <w:rPr>
          <w:rFonts w:eastAsia="MS PGothic"/>
          <w:bCs w:val="0"/>
          <w:sz w:val="20"/>
          <w:szCs w:val="24"/>
          <w:lang w:val="ja-JP"/>
        </w:rPr>
        <w:t xml:space="preserve"> Windows </w:t>
      </w:r>
      <w:r w:rsidRPr="00FF2D08">
        <w:rPr>
          <w:rFonts w:eastAsia="MS PGothic" w:hint="eastAsia"/>
          <w:bCs w:val="0"/>
          <w:sz w:val="20"/>
          <w:szCs w:val="24"/>
          <w:lang w:val="ja-JP"/>
        </w:rPr>
        <w:t>ソフトウェア開発キット</w:t>
      </w:r>
      <w:r w:rsidRPr="00FF2D08">
        <w:rPr>
          <w:rFonts w:eastAsia="MS PGothic"/>
          <w:bCs w:val="0"/>
          <w:sz w:val="20"/>
          <w:szCs w:val="24"/>
          <w:lang w:val="ja-JP"/>
        </w:rPr>
        <w:t xml:space="preserve"> (Windows SDK)</w:t>
      </w:r>
      <w:r w:rsidRPr="00FF2D08">
        <w:rPr>
          <w:rFonts w:eastAsia="MS PGothic" w:hint="eastAsia"/>
          <w:bCs w:val="0"/>
          <w:sz w:val="20"/>
          <w:szCs w:val="24"/>
          <w:lang w:val="ja-JP"/>
        </w:rPr>
        <w:t xml:space="preserve">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 Microsoft 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も付属しています。付属ソフトウェアは独自の条件に基づいて使用許諾されます。</w:t>
      </w:r>
      <w:r w:rsidRPr="00FF2D08">
        <w:rPr>
          <w:rFonts w:eastAsia="MS PGothic"/>
          <w:b w:val="0"/>
          <w:bCs w:val="0"/>
          <w:sz w:val="20"/>
          <w:szCs w:val="24"/>
          <w:lang w:val="ja-JP"/>
        </w:rPr>
        <w:t xml:space="preserve">SQL Server </w:t>
      </w:r>
      <w:r w:rsidRPr="00FF2D08">
        <w:rPr>
          <w:rFonts w:eastAsia="MS PGothic" w:hint="eastAsia"/>
          <w:b w:val="0"/>
          <w:bCs w:val="0"/>
          <w:sz w:val="20"/>
          <w:szCs w:val="24"/>
          <w:lang w:val="ja-JP"/>
        </w:rPr>
        <w:t>ソフトウェアおよび</w:t>
      </w:r>
      <w:r w:rsidRPr="00FF2D08">
        <w:rPr>
          <w:rFonts w:eastAsia="MS PGothic"/>
          <w:b w:val="0"/>
          <w:bCs w:val="0"/>
          <w:sz w:val="20"/>
          <w:szCs w:val="24"/>
          <w:lang w:val="ja-JP"/>
        </w:rPr>
        <w:t xml:space="preserve"> Windows SDK </w:t>
      </w:r>
      <w:r w:rsidRPr="00FF2D08">
        <w:rPr>
          <w:rFonts w:eastAsia="MS PGothic" w:hint="eastAsia"/>
          <w:b w:val="0"/>
          <w:bCs w:val="0"/>
          <w:sz w:val="20"/>
          <w:szCs w:val="24"/>
          <w:lang w:val="ja-JP"/>
        </w:rPr>
        <w:t>の使用条件については、ソフトウェアのインストール</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ディレクトリの「</w:t>
      </w:r>
      <w:r w:rsidRPr="00FF2D08">
        <w:rPr>
          <w:rFonts w:eastAsia="MS PGothic"/>
          <w:b w:val="0"/>
          <w:bCs w:val="0"/>
          <w:sz w:val="20"/>
          <w:szCs w:val="24"/>
          <w:lang w:val="ja-JP"/>
        </w:rPr>
        <w:t>Licenses</w:t>
      </w:r>
      <w:r w:rsidRPr="00FF2D08">
        <w:rPr>
          <w:rFonts w:eastAsia="MS PGothic" w:hint="eastAsia"/>
          <w:b w:val="0"/>
          <w:bCs w:val="0"/>
          <w:sz w:val="20"/>
          <w:szCs w:val="24"/>
          <w:lang w:val="ja-JP"/>
        </w:rPr>
        <w:t>」フォルダーをご覧ください。</w:t>
      </w:r>
      <w:r w:rsidRPr="00785B30">
        <w:rPr>
          <w:rFonts w:eastAsia="MS PGothic" w:hint="eastAsia"/>
          <w:b w:val="0"/>
          <w:bCs w:val="0"/>
          <w:sz w:val="20"/>
          <w:szCs w:val="24"/>
          <w:lang w:val="ja-JP"/>
        </w:rPr>
        <w:t>これらのコンポーネントの使用条件に同意されない場合、かかるコンポーネントを使用することはできません。</w:t>
      </w:r>
    </w:p>
    <w:p w:rsidR="00C07BE3" w:rsidRPr="001A1ECD"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パッケージ</w:t>
      </w:r>
      <w:r w:rsidRPr="00FF2D08">
        <w:rPr>
          <w:rFonts w:eastAsia="MS PGothic"/>
          <w:bCs w:val="0"/>
          <w:sz w:val="20"/>
          <w:szCs w:val="24"/>
          <w:lang w:val="ja-JP"/>
        </w:rPr>
        <w:t xml:space="preserve"> </w:t>
      </w:r>
      <w:r w:rsidRPr="00FF2D08">
        <w:rPr>
          <w:rFonts w:eastAsia="MS PGothic" w:hint="eastAsia"/>
          <w:bCs w:val="0"/>
          <w:sz w:val="20"/>
          <w:szCs w:val="24"/>
          <w:lang w:val="ja-JP"/>
        </w:rPr>
        <w:t xml:space="preserve">マネージャーおよび第三者ソフトウェアのインストール機能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Extension Manager</w:t>
      </w:r>
      <w:r w:rsidRPr="00FF2D08">
        <w:rPr>
          <w:rFonts w:eastAsia="MS PGothic" w:hint="eastAsia"/>
          <w:b w:val="0"/>
          <w:bCs w:val="0"/>
          <w:sz w:val="20"/>
          <w:szCs w:val="24"/>
          <w:lang w:val="ja-JP"/>
        </w:rPr>
        <w:t>、新しいプロジェクトのダイアログ、</w:t>
      </w:r>
      <w:r w:rsidRPr="00FF2D08">
        <w:rPr>
          <w:rFonts w:eastAsia="MS PGothic"/>
          <w:b w:val="0"/>
          <w:bCs w:val="0"/>
          <w:sz w:val="20"/>
          <w:szCs w:val="24"/>
          <w:lang w:val="ja-JP"/>
        </w:rPr>
        <w:t xml:space="preserve">Web </w:t>
      </w:r>
      <w:r w:rsidRPr="00FF2D08">
        <w:rPr>
          <w:rFonts w:eastAsia="MS PGothic" w:hint="eastAsia"/>
          <w:b w:val="0"/>
          <w:bCs w:val="0"/>
          <w:sz w:val="20"/>
          <w:szCs w:val="24"/>
          <w:lang w:val="ja-JP"/>
        </w:rPr>
        <w:t>プラットフォーム</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インストーラー、</w:t>
      </w:r>
      <w:r w:rsidRPr="00FF2D08">
        <w:rPr>
          <w:rFonts w:eastAsia="MS PGothic"/>
          <w:b w:val="0"/>
          <w:bCs w:val="0"/>
          <w:sz w:val="20"/>
          <w:szCs w:val="24"/>
          <w:lang w:val="ja-JP"/>
        </w:rPr>
        <w:t>Microsoft NuGet-Based Package Manager</w:t>
      </w:r>
      <w:r w:rsidRPr="00FF2D08">
        <w:rPr>
          <w:rFonts w:eastAsia="MS PGothic" w:hint="eastAsia"/>
          <w:b w:val="0"/>
          <w:bCs w:val="0"/>
          <w:sz w:val="20"/>
          <w:szCs w:val="24"/>
          <w:lang w:val="ja-JP"/>
        </w:rPr>
        <w:t>、および</w:t>
      </w:r>
      <w:r w:rsidRPr="00FF2D08">
        <w:rPr>
          <w:rFonts w:eastAsia="MS PGothic"/>
          <w:b w:val="0"/>
          <w:bCs w:val="0"/>
          <w:sz w:val="20"/>
          <w:szCs w:val="24"/>
          <w:lang w:val="ja-JP"/>
        </w:rPr>
        <w:t xml:space="preserve"> Microsoft ASP.NET Web </w:t>
      </w:r>
      <w:r w:rsidRPr="00FF2D08">
        <w:rPr>
          <w:rFonts w:eastAsia="MS PGothic" w:hint="eastAsia"/>
          <w:b w:val="0"/>
          <w:bCs w:val="0"/>
          <w:sz w:val="20"/>
          <w:szCs w:val="24"/>
          <w:lang w:val="ja-JP"/>
        </w:rPr>
        <w:t>ページのパッケージ</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マネージャー機能</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それぞれを「本機能」といいます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が含まれています。各本機能により、お客様はインターネット経由で他のソースからソフトウェア</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アプリケーションまたはパッケージを取得することができます。</w:t>
      </w:r>
      <w:r w:rsidRPr="001A1ECD">
        <w:rPr>
          <w:rFonts w:eastAsia="MS PGothic" w:hint="eastAsia"/>
          <w:b w:val="0"/>
          <w:bCs w:val="0"/>
          <w:sz w:val="20"/>
          <w:szCs w:val="24"/>
          <w:lang w:val="ja-JP"/>
        </w:rPr>
        <w:t>これらのソフトウェア</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には独自の使用条件が適用されます。マイクロソフトは、第三者のアプリケーションまたはパッケージを開発したり、お客様に頒布または使用許諾するのではなく、便宜のために、お客様が本機能を使用して、第三者のアプリケーションまたはパッケージ</w:t>
      </w:r>
      <w:r w:rsidRPr="001A1ECD">
        <w:rPr>
          <w:rFonts w:eastAsia="MS PGothic"/>
          <w:b w:val="0"/>
          <w:bCs w:val="0"/>
          <w:sz w:val="20"/>
          <w:szCs w:val="24"/>
          <w:lang w:val="ja-JP"/>
        </w:rPr>
        <w:t xml:space="preserve"> </w:t>
      </w:r>
      <w:r w:rsidRPr="001A1ECD">
        <w:rPr>
          <w:rFonts w:eastAsia="MS PGothic" w:hint="eastAsi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お客様は、アプリケーションまたはパッケージを、かかる第三者から各アプリケーションまたはパッケージに適用される別途の使用条件</w:t>
      </w:r>
      <w:r w:rsidRPr="00FF2D08">
        <w:rPr>
          <w:rFonts w:eastAsia="MS PGothic"/>
          <w:sz w:val="20"/>
          <w:szCs w:val="24"/>
          <w:u w:val="none"/>
          <w:lang w:val="ja-JP"/>
        </w:rPr>
        <w:t xml:space="preserve"> (</w:t>
      </w: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マネージャーの本機能については、パッケージに含まれるソフトウェアの依存関係に適用される条件を含みます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に基づいて取得すること。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各アプリケーションまたはパッケージに適用されるすべての使用条件の確認、理解および遵守についてはお客様が責任を負うこと。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Cs w:val="24"/>
          <w:u w:val="none"/>
        </w:rPr>
      </w:pPr>
      <w:r w:rsidRPr="00FF2D08">
        <w:rPr>
          <w:rFonts w:eastAsia="MS PGothic" w:hint="eastAsia"/>
          <w:sz w:val="20"/>
          <w:szCs w:val="24"/>
          <w:u w:val="none"/>
          <w:lang w:val="ja-JP"/>
        </w:rPr>
        <w:t>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マネージャーの本機能については、パッケージ</w:t>
      </w:r>
      <w:r w:rsidRPr="00FF2D08">
        <w:rPr>
          <w:rFonts w:eastAsia="MS PGothic"/>
          <w:sz w:val="20"/>
          <w:szCs w:val="24"/>
          <w:u w:val="none"/>
          <w:lang w:val="ja-JP"/>
        </w:rPr>
        <w:t xml:space="preserve"> </w:t>
      </w:r>
      <w:r w:rsidRPr="00FF2D08">
        <w:rPr>
          <w:rFonts w:eastAsia="MS PGothic" w:hint="eastAsia"/>
          <w:sz w:val="20"/>
          <w:szCs w:val="24"/>
          <w:u w:val="none"/>
          <w:lang w:val="ja-JP"/>
        </w:rPr>
        <w:t>ソース</w:t>
      </w:r>
      <w:r w:rsidRPr="00FF2D08">
        <w:rPr>
          <w:rFonts w:eastAsia="MS PGothic"/>
          <w:sz w:val="20"/>
          <w:szCs w:val="24"/>
          <w:u w:val="none"/>
          <w:lang w:val="ja-JP"/>
        </w:rPr>
        <w:t xml:space="preserve"> (</w:t>
      </w:r>
      <w:r w:rsidRPr="00FF2D08">
        <w:rPr>
          <w:rFonts w:eastAsia="MS PGothic" w:hint="eastAsia"/>
          <w:sz w:val="20"/>
          <w:szCs w:val="24"/>
          <w:u w:val="none"/>
          <w:lang w:val="ja-JP"/>
        </w:rPr>
        <w:t>フィード</w:t>
      </w:r>
      <w:r w:rsidRPr="00FF2D08">
        <w:rPr>
          <w:rFonts w:eastAsia="MS PGothic"/>
          <w:sz w:val="20"/>
          <w:szCs w:val="24"/>
          <w:u w:val="none"/>
          <w:lang w:val="ja-JP"/>
        </w:rPr>
        <w:t xml:space="preserve">) URL </w:t>
      </w:r>
      <w:r w:rsidRPr="00FF2D08">
        <w:rPr>
          <w:rFonts w:eastAsia="MS PGothic" w:hint="eastAsia"/>
          <w:sz w:val="20"/>
          <w:szCs w:val="24"/>
          <w:u w:val="none"/>
          <w:lang w:val="ja-JP"/>
        </w:rPr>
        <w:t>をたどること、または同梱されている注意事項や使用条件がないかパッケージを確認することもお客様の責任に含まれます</w:t>
      </w:r>
      <w:r w:rsidR="007811A7">
        <w:rPr>
          <w:rFonts w:eastAsia="MS PGothic" w:hint="eastAsia"/>
          <w:sz w:val="20"/>
          <w:szCs w:val="24"/>
          <w:u w:val="none"/>
          <w:lang w:val="ja-JP"/>
        </w:rPr>
        <w:t>。</w:t>
      </w:r>
    </w:p>
    <w:p w:rsidR="00C07BE3" w:rsidRPr="00FF2D08" w:rsidRDefault="00C07BE3">
      <w:pPr>
        <w:pStyle w:val="Heading1"/>
        <w:widowControl w:val="0"/>
        <w:numPr>
          <w:ilvl w:val="0"/>
          <w:numId w:val="0"/>
        </w:numPr>
        <w:ind w:left="357"/>
        <w:rPr>
          <w:rFonts w:eastAsia="MS PGothic"/>
          <w:bCs w:val="0"/>
          <w:caps/>
          <w:sz w:val="20"/>
          <w:szCs w:val="24"/>
        </w:rPr>
      </w:pPr>
      <w:r w:rsidRPr="00FF2D08">
        <w:rPr>
          <w:rFonts w:eastAsia="MS PGothic" w:hint="eastAsia"/>
          <w:bCs w:val="0"/>
          <w:caps/>
          <w:sz w:val="20"/>
          <w:szCs w:val="24"/>
          <w:lang w:val="ja-JP"/>
        </w:rPr>
        <w:t>マイクロソフトは、フィードもしくはギャラリーの</w:t>
      </w:r>
      <w:r w:rsidRPr="00FF2D08">
        <w:rPr>
          <w:rFonts w:eastAsia="MS PGothic"/>
          <w:bCs w:val="0"/>
          <w:caps/>
          <w:sz w:val="20"/>
          <w:szCs w:val="24"/>
          <w:lang w:val="ja-JP"/>
        </w:rPr>
        <w:t xml:space="preserve"> URL</w:t>
      </w:r>
      <w:r w:rsidRPr="00FF2D08">
        <w:rPr>
          <w:rFonts w:eastAsia="MS PGothic" w:hint="eastAsia"/>
          <w:bCs w:val="0"/>
          <w:caps/>
          <w:sz w:val="20"/>
          <w:szCs w:val="24"/>
          <w:lang w:val="ja-JP"/>
        </w:rPr>
        <w:t>、かかる</w:t>
      </w:r>
      <w:r w:rsidRPr="00FF2D08">
        <w:rPr>
          <w:rFonts w:eastAsia="MS PGothic"/>
          <w:bCs w:val="0"/>
          <w:caps/>
          <w:sz w:val="20"/>
          <w:szCs w:val="24"/>
          <w:lang w:val="ja-JP"/>
        </w:rPr>
        <w:t xml:space="preserve"> URL </w:t>
      </w:r>
      <w:r w:rsidRPr="00FF2D08">
        <w:rPr>
          <w:rFonts w:eastAsia="MS PGothic" w:hint="eastAsi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F2D08">
        <w:rPr>
          <w:rFonts w:eastAsia="MS PGothic"/>
          <w:bCs w:val="0"/>
          <w:caps/>
          <w:sz w:val="20"/>
          <w:szCs w:val="24"/>
          <w:lang w:val="ja-JP"/>
        </w:rPr>
        <w:t xml:space="preserve"> </w:t>
      </w:r>
      <w:r w:rsidRPr="00FF2D08">
        <w:rPr>
          <w:rFonts w:eastAsia="MS PGothic" w:hint="eastAsia"/>
          <w:bCs w:val="0"/>
          <w:caps/>
          <w:sz w:val="20"/>
          <w:szCs w:val="24"/>
          <w:lang w:val="ja-JP"/>
        </w:rPr>
        <w:t>アプリケーションまたはパッケージについてお客様に一切の使用権を許諾しません。</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ライセンスの適用範囲　　</w:t>
      </w:r>
      <w:r w:rsidRPr="00FF2D08">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マイクロソフトの事前の書面による許可なく、本ソフトウェアのベンチマーク</w:t>
      </w:r>
      <w:r w:rsidRPr="00FF2D08">
        <w:rPr>
          <w:rFonts w:eastAsia="MS PGothic"/>
          <w:sz w:val="20"/>
          <w:szCs w:val="24"/>
          <w:u w:val="none"/>
          <w:lang w:val="ja-JP"/>
        </w:rPr>
        <w:t xml:space="preserve"> </w:t>
      </w:r>
      <w:r w:rsidRPr="00FF2D08">
        <w:rPr>
          <w:rFonts w:eastAsia="MS PGothic" w:hint="eastAsia"/>
          <w:sz w:val="20"/>
          <w:szCs w:val="24"/>
          <w:u w:val="none"/>
          <w:lang w:val="ja-JP"/>
        </w:rPr>
        <w:t>テストの結果を第三者に対して開示すること。ただし、この制限は</w:t>
      </w:r>
      <w:r w:rsidRPr="00FF2D08">
        <w:rPr>
          <w:rFonts w:eastAsia="MS PGothic"/>
          <w:sz w:val="20"/>
          <w:szCs w:val="24"/>
          <w:u w:val="none"/>
          <w:lang w:val="ja-JP"/>
        </w:rPr>
        <w:t xml:space="preserve"> Microsoft .NET Framework </w:t>
      </w:r>
      <w:r w:rsidRPr="00FF2D08">
        <w:rPr>
          <w:rFonts w:eastAsia="MS PGothic" w:hint="eastAsia"/>
          <w:sz w:val="20"/>
          <w:szCs w:val="24"/>
          <w:u w:val="none"/>
          <w:lang w:val="ja-JP"/>
        </w:rPr>
        <w:t>には適用されません</w:t>
      </w:r>
      <w:r w:rsidRPr="00FF2D08">
        <w:rPr>
          <w:rFonts w:eastAsia="MS PGothic"/>
          <w:sz w:val="20"/>
          <w:szCs w:val="24"/>
          <w:u w:val="none"/>
          <w:lang w:val="ja-JP"/>
        </w:rPr>
        <w:t xml:space="preserve"> (</w:t>
      </w:r>
      <w:r w:rsidRPr="00FF2D08">
        <w:rPr>
          <w:rFonts w:eastAsia="MS PGothic" w:hint="eastAsia"/>
          <w:sz w:val="20"/>
          <w:szCs w:val="24"/>
          <w:u w:val="none"/>
          <w:lang w:val="ja-JP"/>
        </w:rPr>
        <w:t>第</w:t>
      </w:r>
      <w:r w:rsidRPr="00FF2D08">
        <w:rPr>
          <w:rFonts w:eastAsia="MS PGothic"/>
          <w:sz w:val="20"/>
          <w:szCs w:val="24"/>
          <w:u w:val="none"/>
          <w:lang w:val="ja-JP"/>
        </w:rPr>
        <w:t xml:space="preserve"> 6 </w:t>
      </w:r>
      <w:r w:rsidRPr="00FF2D08">
        <w:rPr>
          <w:rFonts w:eastAsia="MS PGothic" w:hint="eastAsia"/>
          <w:sz w:val="20"/>
          <w:szCs w:val="24"/>
          <w:u w:val="none"/>
          <w:lang w:val="ja-JP"/>
        </w:rPr>
        <w:t>条を参照</w:t>
      </w:r>
      <w:r w:rsidRPr="00FF2D08">
        <w:rPr>
          <w:rFonts w:eastAsia="MS PGothic"/>
          <w:sz w:val="20"/>
          <w:szCs w:val="24"/>
          <w:u w:val="none"/>
          <w:lang w:val="ja-JP"/>
        </w:rPr>
        <w:t>)</w:t>
      </w:r>
      <w:r w:rsidRPr="00FF2D08">
        <w:rPr>
          <w:rFonts w:eastAsia="MS PGothic" w:hint="eastAsia"/>
          <w:sz w:val="20"/>
          <w:szCs w:val="24"/>
          <w:u w:val="none"/>
          <w:lang w:val="ja-JP"/>
        </w:rPr>
        <w:t>。</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本ソフトウェアの技術的な制限を回避して使用すること。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本ソフトウェアのリバース</w:t>
      </w:r>
      <w:r w:rsidRPr="00FF2D08">
        <w:rPr>
          <w:rFonts w:eastAsia="MS PGothic"/>
          <w:sz w:val="20"/>
          <w:szCs w:val="24"/>
          <w:u w:val="none"/>
          <w:lang w:val="ja-JP"/>
        </w:rPr>
        <w:t xml:space="preserve"> </w:t>
      </w:r>
      <w:r w:rsidRPr="00FF2D08">
        <w:rPr>
          <w:rFonts w:eastAsia="MS PGothic" w:hint="eastAsia"/>
          <w:sz w:val="20"/>
          <w:szCs w:val="24"/>
          <w:u w:val="none"/>
          <w:lang w:val="ja-JP"/>
        </w:rPr>
        <w:t>エンジニアリング、逆コンパイル、または逆アセンブルを行うこと。ただし、適用法により明示的に認められている場合はこの限りではありません。</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本ソフトウェアに含まれている、任意のロゴ、商標、著作権、電子透かしなどのマイクロソフトまたはそのサプライヤーの表示</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本ソフトウェアを介してお客様が利用可能な任意のコンテンツを含みます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を削除、最小化、ブロック、または変更すること。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本ソフトウェアのデータ</w:t>
      </w:r>
      <w:r w:rsidRPr="00FF2D08">
        <w:rPr>
          <w:rFonts w:eastAsia="MS PGothic"/>
          <w:sz w:val="20"/>
          <w:szCs w:val="24"/>
          <w:u w:val="none"/>
          <w:lang w:val="ja-JP"/>
        </w:rPr>
        <w:t xml:space="preserve"> </w:t>
      </w:r>
      <w:r w:rsidRPr="00FF2D08">
        <w:rPr>
          <w:rFonts w:eastAsia="MS PGothic" w:hint="eastAsia"/>
          <w:sz w:val="20"/>
          <w:szCs w:val="24"/>
          <w:u w:val="none"/>
          <w:lang w:val="ja-JP"/>
        </w:rPr>
        <w:t>マッピング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サービス機能を使用して作成されたドキュメント、テキスト、または画像を共有またはその他の方法で頒布すること。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第三者が複製できるように本ソフトウェア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本ソフトウェアに含まれるアプリケーション</w:t>
      </w:r>
      <w:r w:rsidRPr="00FF2D08">
        <w:rPr>
          <w:rFonts w:eastAsia="MS PGothic"/>
          <w:sz w:val="20"/>
          <w:szCs w:val="24"/>
          <w:u w:val="none"/>
          <w:lang w:val="ja-JP"/>
        </w:rPr>
        <w:t xml:space="preserve"> </w:t>
      </w:r>
      <w:r w:rsidRPr="00FF2D08">
        <w:rPr>
          <w:rFonts w:eastAsia="MS PGothic" w:hint="eastAsia"/>
          <w:sz w:val="20"/>
          <w:szCs w:val="24"/>
          <w:u w:val="none"/>
          <w:lang w:val="ja-JP"/>
        </w:rPr>
        <w:t>プログラミング</w:t>
      </w:r>
      <w:r w:rsidRPr="00FF2D08">
        <w:rPr>
          <w:rFonts w:eastAsia="MS PGothic"/>
          <w:sz w:val="20"/>
          <w:szCs w:val="24"/>
          <w:u w:val="none"/>
          <w:lang w:val="ja-JP"/>
        </w:rPr>
        <w:t xml:space="preserve"> </w:t>
      </w:r>
      <w:r w:rsidRPr="00FF2D08">
        <w:rPr>
          <w:rFonts w:eastAsia="MS PGothic" w:hint="eastAsia"/>
          <w:sz w:val="20"/>
          <w:szCs w:val="24"/>
          <w:u w:val="none"/>
          <w:lang w:val="ja-JP"/>
        </w:rPr>
        <w:t>インターフェイスを含みます</w:t>
      </w:r>
      <w:r w:rsidRPr="00FF2D08">
        <w:rPr>
          <w:rFonts w:eastAsia="MS PGothic"/>
          <w:sz w:val="20"/>
          <w:szCs w:val="24"/>
          <w:u w:val="none"/>
          <w:lang w:val="ja-JP"/>
        </w:rPr>
        <w:t xml:space="preserve">) </w:t>
      </w:r>
      <w:r w:rsidRPr="00FF2D08">
        <w:rPr>
          <w:rFonts w:eastAsia="MS PGothic" w:hint="eastAsia"/>
          <w:sz w:val="20"/>
          <w:szCs w:val="24"/>
          <w:u w:val="none"/>
          <w:lang w:val="ja-JP"/>
        </w:rPr>
        <w:t>を公開すること。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法律に違反する方法で本ソフトウェアを使用すること。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本ソフトウェアをレンタル、リース、または貸与すること。</w:t>
      </w:r>
    </w:p>
    <w:p w:rsidR="00C07BE3" w:rsidRPr="00FF2D08" w:rsidRDefault="00C07BE3">
      <w:pPr>
        <w:pStyle w:val="Bullet4Underline"/>
        <w:widowControl w:val="0"/>
        <w:numPr>
          <w:ilvl w:val="0"/>
          <w:numId w:val="3"/>
        </w:numPr>
        <w:tabs>
          <w:tab w:val="clear" w:pos="1437"/>
          <w:tab w:val="num" w:pos="720"/>
        </w:tabs>
        <w:ind w:left="720" w:hanging="360"/>
        <w:rPr>
          <w:rFonts w:eastAsia="MS PGothic"/>
          <w:sz w:val="20"/>
          <w:szCs w:val="24"/>
          <w:u w:val="none"/>
        </w:rPr>
      </w:pPr>
      <w:r w:rsidRPr="00FF2D08">
        <w:rPr>
          <w:rFonts w:eastAsia="MS PGothic" w:hint="eastAsia"/>
          <w:sz w:val="20"/>
          <w:szCs w:val="24"/>
          <w:u w:val="none"/>
          <w:lang w:val="ja-JP"/>
        </w:rPr>
        <w:t>本ソフトウェアを商用ソフトウェア</w:t>
      </w:r>
      <w:r w:rsidRPr="00FF2D08">
        <w:rPr>
          <w:rFonts w:eastAsia="MS PGothic"/>
          <w:sz w:val="20"/>
          <w:szCs w:val="24"/>
          <w:u w:val="none"/>
          <w:lang w:val="ja-JP"/>
        </w:rPr>
        <w:t xml:space="preserve"> </w:t>
      </w:r>
      <w:r w:rsidRPr="00FF2D08">
        <w:rPr>
          <w:rFonts w:eastAsia="MS PGothic" w:hint="eastAsia"/>
          <w:sz w:val="20"/>
          <w:szCs w:val="24"/>
          <w:u w:val="none"/>
          <w:lang w:val="ja-JP"/>
        </w:rPr>
        <w:t>ホスティング</w:t>
      </w:r>
      <w:r w:rsidRPr="00FF2D08">
        <w:rPr>
          <w:rFonts w:eastAsia="MS PGothic"/>
          <w:sz w:val="20"/>
          <w:szCs w:val="24"/>
          <w:u w:val="none"/>
          <w:lang w:val="ja-JP"/>
        </w:rPr>
        <w:t xml:space="preserve"> </w:t>
      </w:r>
      <w:r w:rsidRPr="00FF2D08">
        <w:rPr>
          <w:rFonts w:eastAsia="MS PGothic" w:hint="eastAsia"/>
          <w:sz w:val="20"/>
          <w:szCs w:val="24"/>
          <w:u w:val="none"/>
          <w:lang w:val="ja-JP"/>
        </w:rPr>
        <w:t>サービスで使用すること。</w:t>
      </w:r>
    </w:p>
    <w:p w:rsidR="00C07BE3" w:rsidRPr="00FF2D08" w:rsidRDefault="001A1ECD">
      <w:pPr>
        <w:pStyle w:val="Heading1"/>
        <w:widowControl w:val="0"/>
        <w:rPr>
          <w:rFonts w:eastAsia="MS PGothic"/>
          <w:bCs w:val="0"/>
          <w:sz w:val="20"/>
          <w:szCs w:val="24"/>
        </w:rPr>
      </w:pPr>
      <w:r>
        <w:rPr>
          <w:rFonts w:eastAsia="MS PGothic" w:hint="eastAsia"/>
          <w:bCs w:val="0"/>
          <w:sz w:val="20"/>
          <w:szCs w:val="24"/>
          <w:lang w:val="ja-JP"/>
        </w:rPr>
        <w:t>バックアップ用の複製</w:t>
      </w:r>
    </w:p>
    <w:p w:rsidR="00C07BE3" w:rsidRPr="00FF2D08" w:rsidRDefault="00C07BE3">
      <w:pPr>
        <w:pStyle w:val="Heading2"/>
        <w:widowControl w:val="0"/>
        <w:tabs>
          <w:tab w:val="clear" w:pos="1533"/>
          <w:tab w:val="num" w:pos="720"/>
        </w:tabs>
        <w:ind w:left="720" w:hanging="360"/>
        <w:rPr>
          <w:rFonts w:eastAsia="MS PGothic"/>
          <w:bCs w:val="0"/>
          <w:sz w:val="20"/>
          <w:szCs w:val="24"/>
        </w:rPr>
      </w:pPr>
      <w:r w:rsidRPr="00FF2D08">
        <w:rPr>
          <w:rFonts w:eastAsia="MS PGothic" w:hint="eastAsia"/>
          <w:bCs w:val="0"/>
          <w:sz w:val="20"/>
          <w:szCs w:val="24"/>
          <w:lang w:val="ja-JP"/>
        </w:rPr>
        <w:t xml:space="preserve">メディア　　</w:t>
      </w:r>
      <w:r w:rsidRPr="00FF2D08">
        <w:rPr>
          <w:rFonts w:eastAsia="MS PGothic" w:hint="eastAsia"/>
          <w:b w:val="0"/>
          <w:bCs w:val="0"/>
          <w:sz w:val="20"/>
          <w:szCs w:val="24"/>
          <w:lang w:val="ja-JP"/>
        </w:rPr>
        <w:t>お客様が本ソフトウェアをディスクまたはその他の媒体で入手された場合、本媒体のバックアップ用の複製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部を作成することができます。この複製は、お客様のデバイスに本ソフトウェアを再インストールするためにのみ使用することができます。</w:t>
      </w:r>
    </w:p>
    <w:p w:rsidR="00C07BE3" w:rsidRPr="00FF2D08" w:rsidRDefault="00C07BE3">
      <w:pPr>
        <w:pStyle w:val="Heading2"/>
        <w:widowControl w:val="0"/>
        <w:tabs>
          <w:tab w:val="clear" w:pos="1533"/>
          <w:tab w:val="num" w:pos="720"/>
        </w:tabs>
        <w:ind w:left="720" w:hanging="360"/>
        <w:rPr>
          <w:rFonts w:eastAsia="MS PGothic"/>
          <w:bCs w:val="0"/>
          <w:szCs w:val="24"/>
        </w:rPr>
      </w:pPr>
      <w:r w:rsidRPr="00FF2D08">
        <w:rPr>
          <w:rFonts w:eastAsia="MS PGothic" w:hint="eastAsia"/>
          <w:bCs w:val="0"/>
          <w:sz w:val="20"/>
          <w:szCs w:val="24"/>
          <w:lang w:val="ja-JP"/>
        </w:rPr>
        <w:t xml:space="preserve">電子ダウンロード　　</w:t>
      </w:r>
      <w:r w:rsidRPr="00FF2D08">
        <w:rPr>
          <w:rFonts w:eastAsia="MS PGothic" w:hint="eastAsi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F2D08">
        <w:rPr>
          <w:rFonts w:eastAsia="MS PGothic"/>
          <w:b w:val="0"/>
          <w:bCs w:val="0"/>
          <w:sz w:val="20"/>
          <w:szCs w:val="24"/>
          <w:lang w:val="ja-JP"/>
        </w:rPr>
        <w:t xml:space="preserve"> 1 </w:t>
      </w:r>
      <w:r w:rsidRPr="00FF2D08">
        <w:rPr>
          <w:rFonts w:eastAsia="MS PGothic" w:hint="eastAsia"/>
          <w:b w:val="0"/>
          <w:bCs w:val="0"/>
          <w:sz w:val="20"/>
          <w:szCs w:val="24"/>
          <w:lang w:val="ja-JP"/>
        </w:rPr>
        <w:t>部を作成することができます。この複製は、お客様のデバイスに本ソフトウェアを再インストールするために使用することもできます。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ドキュメンテーション　　</w:t>
      </w:r>
      <w:r w:rsidRPr="00FF2D08">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再販禁止ソフトウェア　　</w:t>
      </w:r>
      <w:r w:rsidRPr="00FF2D08">
        <w:rPr>
          <w:rFonts w:eastAsia="MS PGothic" w:hint="eastAsia"/>
          <w:b w:val="0"/>
          <w:bCs w:val="0"/>
          <w:sz w:val="20"/>
          <w:szCs w:val="24"/>
          <w:lang w:val="ja-JP"/>
        </w:rPr>
        <w:t>お客様は、「</w:t>
      </w:r>
      <w:r w:rsidRPr="00FF2D08">
        <w:rPr>
          <w:rFonts w:eastAsia="MS PGothic"/>
          <w:b w:val="0"/>
          <w:bCs w:val="0"/>
          <w:sz w:val="20"/>
          <w:szCs w:val="24"/>
          <w:lang w:val="ja-JP"/>
        </w:rPr>
        <w:t>NFR</w:t>
      </w:r>
      <w:r w:rsidRPr="00FF2D08">
        <w:rPr>
          <w:rFonts w:eastAsia="MS PGothic" w:hint="eastAsia"/>
          <w:b w:val="0"/>
          <w:bCs w:val="0"/>
          <w:sz w:val="20"/>
          <w:szCs w:val="24"/>
          <w:lang w:val="ja-JP"/>
        </w:rPr>
        <w:t>」または「再販禁止</w:t>
      </w:r>
      <w:r w:rsidRPr="00FF2D08">
        <w:rPr>
          <w:rFonts w:eastAsia="MS PGothic"/>
          <w:b w:val="0"/>
          <w:bCs w:val="0"/>
          <w:sz w:val="20"/>
          <w:szCs w:val="24"/>
          <w:lang w:val="ja-JP"/>
        </w:rPr>
        <w:t xml:space="preserve"> (Not for Resale)</w:t>
      </w:r>
      <w:r w:rsidRPr="00FF2D08">
        <w:rPr>
          <w:rFonts w:eastAsia="MS PGothic" w:hint="eastAsia"/>
          <w:b w:val="0"/>
          <w:bCs w:val="0"/>
          <w:sz w:val="20"/>
          <w:szCs w:val="24"/>
          <w:lang w:val="ja-JP"/>
        </w:rPr>
        <w:t>」の表示のあるソフトウェアを販売することはできません。</w:t>
      </w:r>
    </w:p>
    <w:p w:rsidR="00C07BE3" w:rsidRPr="00FF2D08" w:rsidRDefault="00C07BE3">
      <w:pPr>
        <w:pStyle w:val="Heading1Unbold"/>
        <w:widowControl w:val="0"/>
        <w:spacing w:before="120" w:after="120"/>
        <w:rPr>
          <w:rFonts w:eastAsia="MS PGothic"/>
          <w:sz w:val="20"/>
          <w:szCs w:val="24"/>
        </w:rPr>
      </w:pPr>
      <w:r w:rsidRPr="00FF2D08">
        <w:rPr>
          <w:rFonts w:eastAsia="MS PGothic" w:hint="eastAsia"/>
          <w:b/>
          <w:sz w:val="20"/>
          <w:szCs w:val="24"/>
          <w:lang w:val="ja-JP"/>
        </w:rPr>
        <w:t xml:space="preserve">第三者への譲渡　　</w:t>
      </w:r>
      <w:r w:rsidRPr="00FF2D08">
        <w:rPr>
          <w:rFonts w:eastAsia="MS PGothic" w:hint="eastAsi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F2D08">
        <w:rPr>
          <w:rFonts w:eastAsia="MS PGothic"/>
          <w:sz w:val="20"/>
          <w:szCs w:val="24"/>
          <w:lang w:val="ja-JP"/>
        </w:rPr>
        <w:t xml:space="preserve"> </w:t>
      </w:r>
      <w:r w:rsidRPr="00FF2D08">
        <w:rPr>
          <w:rFonts w:eastAsia="MS PGothic" w:hint="eastAsia"/>
          <w:sz w:val="20"/>
          <w:szCs w:val="24"/>
          <w:lang w:val="ja-JP"/>
        </w:rPr>
        <w:t>ターンキー</w:t>
      </w:r>
      <w:r w:rsidRPr="00FF2D08">
        <w:rPr>
          <w:rFonts w:eastAsia="MS PGothic"/>
          <w:sz w:val="20"/>
          <w:szCs w:val="24"/>
          <w:lang w:val="ja-JP"/>
        </w:rPr>
        <w:t xml:space="preserve"> </w:t>
      </w:r>
      <w:r w:rsidRPr="00FF2D08">
        <w:rPr>
          <w:rFonts w:eastAsia="MS PGothic" w:hint="eastAsia"/>
          <w:sz w:val="20"/>
          <w:szCs w:val="24"/>
          <w:lang w:val="ja-JP"/>
        </w:rPr>
        <w:t>アプリケーションまたはアプリケーション群</w:t>
      </w:r>
      <w:r w:rsidRPr="00FF2D08">
        <w:rPr>
          <w:rFonts w:eastAsia="MS PGothic"/>
          <w:sz w:val="20"/>
          <w:szCs w:val="24"/>
          <w:lang w:val="ja-JP"/>
        </w:rPr>
        <w:t xml:space="preserve"> (</w:t>
      </w:r>
      <w:r w:rsidRPr="00FF2D08">
        <w:rPr>
          <w:rFonts w:eastAsia="MS PGothic" w:hint="eastAsia"/>
          <w:sz w:val="20"/>
          <w:szCs w:val="24"/>
          <w:lang w:val="ja-JP"/>
        </w:rPr>
        <w:t>以下「統合ソリューション」といいます</w:t>
      </w:r>
      <w:r w:rsidRPr="00FF2D08">
        <w:rPr>
          <w:rFonts w:eastAsia="MS PGothic"/>
          <w:sz w:val="20"/>
          <w:szCs w:val="24"/>
          <w:lang w:val="ja-JP"/>
        </w:rPr>
        <w:t xml:space="preserve">) </w:t>
      </w:r>
      <w:r w:rsidRPr="00FF2D08">
        <w:rPr>
          <w:rFonts w:eastAsia="MS PGothic" w:hint="eastAsia"/>
          <w:sz w:val="20"/>
          <w:szCs w:val="24"/>
          <w:lang w:val="ja-JP"/>
        </w:rPr>
        <w:t>の譲渡の一環として、直接別のエンド</w:t>
      </w:r>
      <w:r w:rsidRPr="00FF2D08">
        <w:rPr>
          <w:rFonts w:eastAsia="MS PGothic"/>
          <w:sz w:val="20"/>
          <w:szCs w:val="24"/>
          <w:lang w:val="ja-JP"/>
        </w:rPr>
        <w:t xml:space="preserve"> </w:t>
      </w:r>
      <w:r w:rsidRPr="00FF2D08">
        <w:rPr>
          <w:rFonts w:eastAsia="MS PGothic" w:hint="eastAsia"/>
          <w:sz w:val="20"/>
          <w:szCs w:val="24"/>
          <w:lang w:val="ja-JP"/>
        </w:rPr>
        <w:t>ユーザーに譲渡することができます。譲渡に先立ち、エンド</w:t>
      </w:r>
      <w:r w:rsidRPr="00FF2D08">
        <w:rPr>
          <w:rFonts w:eastAsia="MS PGothic"/>
          <w:sz w:val="20"/>
          <w:szCs w:val="24"/>
          <w:lang w:val="ja-JP"/>
        </w:rPr>
        <w:t xml:space="preserve"> </w:t>
      </w:r>
      <w:r w:rsidRPr="00FF2D08">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FF2D08">
        <w:rPr>
          <w:rFonts w:eastAsia="MS PGothic"/>
          <w:sz w:val="20"/>
          <w:szCs w:val="24"/>
          <w:lang w:val="ja-JP"/>
        </w:rPr>
        <w:t>Proof of License</w:t>
      </w:r>
      <w:r w:rsidRPr="00FF2D08">
        <w:rPr>
          <w:rFonts w:eastAsia="MS PGothic" w:hint="eastAsi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C07BE3" w:rsidRPr="00FF2D08" w:rsidRDefault="00C07BE3">
      <w:pPr>
        <w:pStyle w:val="Heading1"/>
        <w:rPr>
          <w:rFonts w:eastAsia="MS PGothic"/>
          <w:b w:val="0"/>
          <w:bCs w:val="0"/>
          <w:sz w:val="20"/>
          <w:szCs w:val="24"/>
        </w:rPr>
      </w:pPr>
      <w:r w:rsidRPr="00FF2D08">
        <w:rPr>
          <w:rFonts w:eastAsia="MS PGothic"/>
          <w:bCs w:val="0"/>
          <w:sz w:val="20"/>
          <w:szCs w:val="24"/>
          <w:lang w:val="ja-JP"/>
        </w:rPr>
        <w:t xml:space="preserve">H.264/AVC </w:t>
      </w:r>
      <w:r w:rsidRPr="00FF2D08">
        <w:rPr>
          <w:rFonts w:eastAsia="MS PGothic" w:hint="eastAsia"/>
          <w:bCs w:val="0"/>
          <w:sz w:val="20"/>
          <w:szCs w:val="24"/>
          <w:lang w:val="ja-JP"/>
        </w:rPr>
        <w:t>映像標準および</w:t>
      </w:r>
      <w:r w:rsidRPr="00FF2D08">
        <w:rPr>
          <w:rFonts w:eastAsia="MS PGothic"/>
          <w:bCs w:val="0"/>
          <w:sz w:val="20"/>
          <w:szCs w:val="24"/>
          <w:lang w:val="ja-JP"/>
        </w:rPr>
        <w:t xml:space="preserve"> VC-1 </w:t>
      </w:r>
      <w:r w:rsidRPr="00FF2D08">
        <w:rPr>
          <w:rFonts w:eastAsia="MS PGothic" w:hint="eastAsia"/>
          <w:bCs w:val="0"/>
          <w:sz w:val="20"/>
          <w:szCs w:val="24"/>
          <w:lang w:val="ja-JP"/>
        </w:rPr>
        <w:t xml:space="preserve">映像標準に関する注意　　</w:t>
      </w:r>
      <w:r w:rsidRPr="00FF2D08">
        <w:rPr>
          <w:rFonts w:eastAsia="MS PGothic" w:hint="eastAsia"/>
          <w:b w:val="0"/>
          <w:bCs w:val="0"/>
          <w:sz w:val="20"/>
          <w:szCs w:val="24"/>
          <w:lang w:val="ja-JP"/>
        </w:rPr>
        <w:t>本ソフトウェアには、</w:t>
      </w:r>
      <w:r w:rsidRPr="00FF2D08">
        <w:rPr>
          <w:rFonts w:eastAsia="MS PGothic"/>
          <w:b w:val="0"/>
          <w:bCs w:val="0"/>
          <w:sz w:val="20"/>
          <w:szCs w:val="24"/>
          <w:lang w:val="ja-JP"/>
        </w:rPr>
        <w:t xml:space="preserve">H.264/MPEG-4 AVC </w:t>
      </w:r>
      <w:r w:rsidRPr="00FF2D08">
        <w:rPr>
          <w:rFonts w:eastAsia="MS PGothic" w:hint="eastAsia"/>
          <w:b w:val="0"/>
          <w:bCs w:val="0"/>
          <w:sz w:val="20"/>
          <w:szCs w:val="24"/>
          <w:lang w:val="ja-JP"/>
        </w:rPr>
        <w:t>または</w:t>
      </w:r>
      <w:r w:rsidRPr="00FF2D08">
        <w:rPr>
          <w:rFonts w:eastAsia="MS PGothic"/>
          <w:b w:val="0"/>
          <w:bCs w:val="0"/>
          <w:sz w:val="20"/>
          <w:szCs w:val="24"/>
          <w:lang w:val="ja-JP"/>
        </w:rPr>
        <w:t xml:space="preserve"> VC-1 </w:t>
      </w:r>
      <w:r w:rsidRPr="00FF2D08">
        <w:rPr>
          <w:rFonts w:eastAsia="MS PGothic" w:hint="eastAsia"/>
          <w:b w:val="0"/>
          <w:bCs w:val="0"/>
          <w:sz w:val="20"/>
          <w:szCs w:val="24"/>
          <w:lang w:val="ja-JP"/>
        </w:rPr>
        <w:t>画像解読テクノロジが含まれている場合があります。このテクノロジについては、</w:t>
      </w:r>
      <w:r w:rsidRPr="00FF2D08">
        <w:rPr>
          <w:rFonts w:eastAsia="MS PGothic"/>
          <w:b w:val="0"/>
          <w:bCs w:val="0"/>
          <w:sz w:val="20"/>
          <w:szCs w:val="24"/>
          <w:lang w:val="ja-JP"/>
        </w:rPr>
        <w:t xml:space="preserve">MPEG LA, L.L.C. </w:t>
      </w:r>
      <w:r w:rsidRPr="00FF2D08">
        <w:rPr>
          <w:rFonts w:eastAsia="MS PGothic" w:hint="eastAsia"/>
          <w:b w:val="0"/>
          <w:bCs w:val="0"/>
          <w:sz w:val="20"/>
          <w:szCs w:val="24"/>
          <w:lang w:val="ja-JP"/>
        </w:rPr>
        <w:t>により以下の注意書きを表示することが義務付けられています。</w:t>
      </w:r>
    </w:p>
    <w:p w:rsidR="00C07BE3" w:rsidRPr="00FF2D08" w:rsidRDefault="00C07BE3">
      <w:pPr>
        <w:pStyle w:val="PlainText"/>
        <w:spacing w:before="120" w:after="120"/>
        <w:ind w:left="360"/>
        <w:rPr>
          <w:rFonts w:ascii="Tahoma" w:eastAsia="MS PGothic" w:hAnsi="Tahoma" w:cs="Tahoma"/>
          <w:color w:val="auto"/>
          <w:sz w:val="20"/>
          <w:szCs w:val="24"/>
        </w:rPr>
      </w:pPr>
      <w:r w:rsidRPr="00FF2D08">
        <w:rPr>
          <w:rFonts w:ascii="Tahoma" w:eastAsia="MS PGothic" w:hAnsi="Tahoma" w:cs="Tahoma" w:hint="eastAsia"/>
          <w:color w:val="auto"/>
          <w:sz w:val="20"/>
          <w:szCs w:val="24"/>
          <w:lang w:val="ja-JP"/>
        </w:rPr>
        <w:t>本製品は、消費者による個人使用および非商業的使用を前提とし、</w:t>
      </w:r>
      <w:r w:rsidRPr="00FF2D08">
        <w:rPr>
          <w:rFonts w:ascii="Tahoma" w:eastAsia="MS PGothic" w:hAnsi="Tahoma" w:cs="Tahoma"/>
          <w:color w:val="auto"/>
          <w:sz w:val="20"/>
          <w:szCs w:val="24"/>
          <w:lang w:val="ja-JP"/>
        </w:rPr>
        <w:t xml:space="preserve">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特許ポートフォリオ</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ライセンスに基づき次の用途に限って使用許諾されています。</w:t>
      </w:r>
      <w:r w:rsidRPr="00FF2D08">
        <w:rPr>
          <w:rFonts w:ascii="Tahoma" w:eastAsia="MS PGothic" w:hAnsi="Tahoma" w:cs="Tahoma"/>
          <w:color w:val="auto"/>
          <w:sz w:val="20"/>
          <w:szCs w:val="24"/>
          <w:lang w:val="ja-JP"/>
        </w:rPr>
        <w:t xml:space="preserve">(i) </w:t>
      </w:r>
      <w:r w:rsidRPr="00FF2D08">
        <w:rPr>
          <w:rFonts w:ascii="Tahoma" w:eastAsia="MS PGothic" w:hAnsi="Tahoma" w:cs="Tahoma" w:hint="eastAsia"/>
          <w:color w:val="auto"/>
          <w:sz w:val="20"/>
          <w:szCs w:val="24"/>
          <w:lang w:val="ja-JP"/>
        </w:rPr>
        <w:t>上記標準に準拠した映像</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以下「映像標準」といいます</w:t>
      </w:r>
      <w:r w:rsidRPr="00FF2D08">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を暗号化すること、または、</w:t>
      </w:r>
      <w:r w:rsidRPr="00FF2D08">
        <w:rPr>
          <w:rFonts w:ascii="Tahoma" w:eastAsia="MS PGothic" w:hAnsi="Tahoma" w:cs="Tahoma"/>
          <w:color w:val="auto"/>
          <w:sz w:val="20"/>
          <w:szCs w:val="24"/>
          <w:lang w:val="ja-JP"/>
        </w:rPr>
        <w:t xml:space="preserve">(ii) </w:t>
      </w:r>
      <w:r w:rsidRPr="00FF2D08">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FF2D08">
        <w:rPr>
          <w:rFonts w:ascii="Tahoma" w:eastAsia="MS PGothic" w:hAnsi="Tahoma" w:cs="Tahoma"/>
          <w:color w:val="auto"/>
          <w:sz w:val="20"/>
          <w:szCs w:val="24"/>
          <w:lang w:val="ja-JP"/>
        </w:rPr>
        <w:t xml:space="preserve"> AVC </w:t>
      </w:r>
      <w:r w:rsidRPr="00FF2D08">
        <w:rPr>
          <w:rFonts w:ascii="Tahoma" w:eastAsia="MS PGothic" w:hAnsi="Tahoma" w:cs="Tahoma" w:hint="eastAsia"/>
          <w:color w:val="auto"/>
          <w:sz w:val="20"/>
          <w:szCs w:val="24"/>
          <w:lang w:val="ja-JP"/>
        </w:rPr>
        <w:t>および</w:t>
      </w:r>
      <w:r w:rsidRPr="00FF2D08">
        <w:rPr>
          <w:rFonts w:ascii="Tahoma" w:eastAsia="MS PGothic" w:hAnsi="Tahoma" w:cs="Tahoma"/>
          <w:color w:val="auto"/>
          <w:sz w:val="20"/>
          <w:szCs w:val="24"/>
          <w:lang w:val="ja-JP"/>
        </w:rPr>
        <w:t xml:space="preserve"> VC-1 </w:t>
      </w:r>
      <w:r w:rsidRPr="00FF2D08">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F2D08">
        <w:rPr>
          <w:rFonts w:ascii="Tahoma" w:eastAsia="MS PGothic" w:hAnsi="Tahoma" w:cs="Tahoma"/>
          <w:color w:val="auto"/>
          <w:sz w:val="20"/>
          <w:szCs w:val="24"/>
          <w:lang w:val="ja-JP"/>
        </w:rPr>
        <w:t xml:space="preserve">MPEG LA, L.L.C. </w:t>
      </w:r>
      <w:r w:rsidRPr="00FF2D08">
        <w:rPr>
          <w:rFonts w:ascii="Tahoma" w:eastAsia="MS PGothic" w:hAnsi="Tahoma" w:cs="Tahoma" w:hint="eastAsia"/>
          <w:color w:val="auto"/>
          <w:sz w:val="20"/>
          <w:szCs w:val="24"/>
          <w:lang w:val="ja-JP"/>
        </w:rPr>
        <w:t>から入手できます。</w:t>
      </w:r>
      <w:hyperlink r:id="rId7" w:history="1">
        <w:r w:rsidRPr="00C07BE3">
          <w:rPr>
            <w:rFonts w:ascii="Tahoma" w:eastAsia="MS PGothic" w:hAnsi="Tahoma" w:cs="Tahoma"/>
            <w:color w:val="auto"/>
            <w:sz w:val="20"/>
            <w:szCs w:val="24"/>
            <w:lang w:val="ja-JP"/>
          </w:rPr>
          <w:t>http://www.mpegla.com</w:t>
        </w:r>
      </w:hyperlink>
      <w:r w:rsidRPr="00C07BE3">
        <w:rPr>
          <w:rFonts w:ascii="Tahoma" w:eastAsia="MS PGothic" w:hAnsi="Tahoma" w:cs="Tahoma"/>
          <w:color w:val="auto"/>
          <w:sz w:val="20"/>
          <w:szCs w:val="24"/>
          <w:lang w:val="ja-JP"/>
        </w:rPr>
        <w:t xml:space="preserve"> </w:t>
      </w:r>
      <w:r w:rsidRPr="00FF2D08">
        <w:rPr>
          <w:rFonts w:ascii="Tahoma" w:eastAsia="MS PGothic" w:hAnsi="Tahoma" w:cs="Tahoma" w:hint="eastAsia"/>
          <w:color w:val="auto"/>
          <w:sz w:val="20"/>
          <w:szCs w:val="24"/>
          <w:lang w:val="ja-JP"/>
        </w:rPr>
        <w:t>をご参照ください。</w:t>
      </w:r>
    </w:p>
    <w:p w:rsidR="00C07BE3" w:rsidRPr="00FF2D08" w:rsidRDefault="00C07BE3">
      <w:pPr>
        <w:pStyle w:val="Heading1"/>
        <w:numPr>
          <w:ilvl w:val="0"/>
          <w:numId w:val="0"/>
        </w:numPr>
        <w:ind w:left="357"/>
        <w:rPr>
          <w:rFonts w:eastAsia="MS PGothic"/>
          <w:b w:val="0"/>
          <w:bCs w:val="0"/>
          <w:sz w:val="20"/>
          <w:szCs w:val="24"/>
        </w:rPr>
      </w:pPr>
      <w:r w:rsidRPr="00FF2D08">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FF2D08">
        <w:rPr>
          <w:rFonts w:eastAsia="MS PGothic"/>
          <w:b w:val="0"/>
          <w:bCs w:val="0"/>
          <w:sz w:val="20"/>
          <w:szCs w:val="24"/>
          <w:lang w:val="ja-JP"/>
        </w:rPr>
        <w:t xml:space="preserve">(i) </w:t>
      </w:r>
      <w:r w:rsidRPr="00FF2D08">
        <w:rPr>
          <w:rFonts w:eastAsia="MS PGothic" w:hint="eastAsia"/>
          <w:b w:val="0"/>
          <w:bCs w:val="0"/>
          <w:sz w:val="20"/>
          <w:szCs w:val="24"/>
          <w:lang w:val="ja-JP"/>
        </w:rPr>
        <w:t>第三者へのソフトウェアの再頒布、または</w:t>
      </w:r>
      <w:r w:rsidRPr="00FF2D08">
        <w:rPr>
          <w:rFonts w:eastAsia="MS PGothic"/>
          <w:b w:val="0"/>
          <w:bCs w:val="0"/>
          <w:sz w:val="20"/>
          <w:szCs w:val="24"/>
          <w:lang w:val="ja-JP"/>
        </w:rPr>
        <w:t xml:space="preserve"> (ii) </w:t>
      </w:r>
      <w:r w:rsidRPr="00FF2D08">
        <w:rPr>
          <w:rFonts w:eastAsia="MS PGothic" w:hint="eastAsia"/>
          <w:b w:val="0"/>
          <w:bCs w:val="0"/>
          <w:sz w:val="20"/>
          <w:szCs w:val="24"/>
          <w:lang w:val="ja-JP"/>
        </w:rPr>
        <w:t>第三者への頒布を目的とした、映像標準互換テクノロジを使用したコンテンツの作成。</w:t>
      </w:r>
    </w:p>
    <w:p w:rsidR="00C07BE3" w:rsidRPr="00C07BE3"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輸出規制　　</w:t>
      </w:r>
      <w:r w:rsidRPr="00FF2D08">
        <w:rPr>
          <w:rFonts w:eastAsia="MS PGothic" w:hint="eastAsia"/>
          <w:b w:val="0"/>
          <w:bCs w:val="0"/>
          <w:sz w:val="20"/>
          <w:szCs w:val="24"/>
          <w:lang w:val="ja-JP"/>
        </w:rPr>
        <w:t>本ソフトウェアは米国および日本国の輸出に関する規制の対象となります。お客様は、本ソソフトウェアに適用されるすべての国内法および国際法</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輸出対象国、エンド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ユーザー、およびエンド</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ユーザーによる使用に関する制限を含みます</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を遵守しなければなりません。</w:t>
      </w:r>
      <w:r w:rsidRPr="00C07BE3">
        <w:rPr>
          <w:rFonts w:eastAsia="MS PGothic" w:hint="eastAsia"/>
          <w:b w:val="0"/>
          <w:bCs w:val="0"/>
          <w:sz w:val="20"/>
          <w:szCs w:val="24"/>
          <w:lang w:val="ja-JP"/>
        </w:rPr>
        <w:t>詳細については、</w:t>
      </w:r>
      <w:r w:rsidRPr="00C07BE3">
        <w:rPr>
          <w:rStyle w:val="Hyperlink"/>
          <w:rFonts w:eastAsia="MS PGothic"/>
          <w:b w:val="0"/>
          <w:bCs w:val="0"/>
          <w:snapToGrid/>
          <w:sz w:val="20"/>
          <w:szCs w:val="24"/>
          <w:lang w:val="ja-JP" w:eastAsia="ja-JP"/>
        </w:rPr>
        <w:t>www.microsoft.com/exporting</w:t>
      </w:r>
      <w:r w:rsidRPr="00C07BE3">
        <w:rPr>
          <w:rFonts w:eastAsia="MS PGothic"/>
          <w:b w:val="0"/>
          <w:bCs w:val="0"/>
          <w:sz w:val="20"/>
          <w:szCs w:val="24"/>
          <w:lang w:val="ja-JP"/>
        </w:rPr>
        <w:t xml:space="preserve"> </w:t>
      </w:r>
      <w:r w:rsidRPr="00C07BE3">
        <w:rPr>
          <w:rFonts w:eastAsia="MS PGothic" w:hint="eastAsia"/>
          <w:b w:val="0"/>
          <w:bCs w:val="0"/>
          <w:sz w:val="20"/>
          <w:szCs w:val="24"/>
          <w:lang w:val="ja-JP"/>
        </w:rPr>
        <w:t>をご参照ください。</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完全なる合意　　</w:t>
      </w:r>
      <w:r w:rsidRPr="00FF2D08">
        <w:rPr>
          <w:rFonts w:eastAsia="MS PGothic" w:hint="eastAsia"/>
          <w:b w:val="0"/>
          <w:bCs w:val="0"/>
          <w:sz w:val="20"/>
          <w:szCs w:val="24"/>
          <w:lang w:val="ja-JP"/>
        </w:rPr>
        <w:t>本契約、ならびに追加物、更新プログラム、およびインターネット</w:t>
      </w:r>
      <w:r w:rsidRPr="00FF2D08">
        <w:rPr>
          <w:rFonts w:eastAsia="MS PGothic"/>
          <w:b w:val="0"/>
          <w:bCs w:val="0"/>
          <w:sz w:val="20"/>
          <w:szCs w:val="24"/>
          <w:lang w:val="ja-JP"/>
        </w:rPr>
        <w:t xml:space="preserve"> </w:t>
      </w:r>
      <w:r w:rsidRPr="00FF2D08">
        <w:rPr>
          <w:rFonts w:eastAsia="MS PGothic" w:hint="eastAsia"/>
          <w:b w:val="0"/>
          <w:bCs w:val="0"/>
          <w:sz w:val="20"/>
          <w:szCs w:val="24"/>
          <w:lang w:val="ja-JP"/>
        </w:rPr>
        <w:t>ベースのサービスに関するライセンス条項は、本ソフトウェアについてのお客様とマイクロソフトとの間の完全なる合意です。</w:t>
      </w:r>
    </w:p>
    <w:p w:rsidR="00C07BE3" w:rsidRPr="00FF2D08" w:rsidRDefault="00C07BE3">
      <w:pPr>
        <w:pStyle w:val="Heading1"/>
        <w:widowControl w:val="0"/>
        <w:rPr>
          <w:rFonts w:eastAsia="MS PGothic"/>
          <w:b w:val="0"/>
          <w:bCs w:val="0"/>
          <w:sz w:val="20"/>
          <w:szCs w:val="24"/>
        </w:rPr>
      </w:pPr>
      <w:r w:rsidRPr="00FF2D08">
        <w:rPr>
          <w:rFonts w:eastAsia="MS PGothic" w:hint="eastAsia"/>
          <w:bCs w:val="0"/>
          <w:sz w:val="20"/>
          <w:szCs w:val="24"/>
          <w:lang w:val="ja-JP"/>
        </w:rPr>
        <w:t xml:space="preserve">法的効力　　</w:t>
      </w:r>
      <w:r w:rsidRPr="00FF2D08">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C07BE3" w:rsidRPr="00FF2D08" w:rsidRDefault="00C07BE3">
      <w:pPr>
        <w:pStyle w:val="Heading1"/>
        <w:rPr>
          <w:rFonts w:eastAsia="MS PGothic"/>
          <w:bCs w:val="0"/>
          <w:sz w:val="20"/>
          <w:szCs w:val="24"/>
        </w:rPr>
      </w:pPr>
      <w:r w:rsidRPr="00FF2D08">
        <w:rPr>
          <w:rFonts w:eastAsia="MS PGothic" w:hint="eastAsia"/>
          <w:bCs w:val="0"/>
          <w:sz w:val="20"/>
          <w:szCs w:val="24"/>
          <w:lang w:val="ja-JP"/>
        </w:rPr>
        <w:t>非フォールト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　　本ソフトウェアはフォールト</w:t>
      </w:r>
      <w:r w:rsidRPr="00FF2D08">
        <w:rPr>
          <w:rFonts w:eastAsia="MS PGothic"/>
          <w:bCs w:val="0"/>
          <w:sz w:val="20"/>
          <w:szCs w:val="24"/>
          <w:lang w:val="ja-JP"/>
        </w:rPr>
        <w:t xml:space="preserve"> </w:t>
      </w:r>
      <w:r w:rsidRPr="00FF2D08">
        <w:rPr>
          <w:rFonts w:eastAsia="MS PGothic" w:hint="eastAsia"/>
          <w:bCs w:val="0"/>
          <w:sz w:val="20"/>
          <w:szCs w:val="24"/>
          <w:lang w:val="ja-JP"/>
        </w:rPr>
        <w:t>トレラントではありません。お客様に許諾される統合ソフトウェア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アプリケーションまたはアプリケーション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C07BE3" w:rsidRPr="00FF2D08" w:rsidRDefault="00C07BE3">
      <w:pPr>
        <w:pStyle w:val="Heading1"/>
        <w:rPr>
          <w:rFonts w:eastAsia="MS PGothic"/>
          <w:b w:val="0"/>
          <w:bCs w:val="0"/>
          <w:sz w:val="20"/>
          <w:szCs w:val="24"/>
        </w:rPr>
      </w:pPr>
      <w:r w:rsidRPr="00FF2D08">
        <w:rPr>
          <w:rFonts w:eastAsia="MS PGothic" w:hint="eastAsia"/>
          <w:bCs w:val="0"/>
          <w:sz w:val="20"/>
          <w:szCs w:val="24"/>
          <w:lang w:val="ja-JP"/>
        </w:rPr>
        <w:t>マイクロソフトの保証の不存在　　お客様は、お客様が本ソフトウェアを取得した</w:t>
      </w:r>
      <w:r w:rsidRPr="00FF2D08">
        <w:rPr>
          <w:rFonts w:eastAsia="MS PGothic"/>
          <w:bCs w:val="0"/>
          <w:sz w:val="20"/>
          <w:szCs w:val="24"/>
          <w:lang w:val="ja-JP"/>
        </w:rPr>
        <w:t xml:space="preserve"> (A) </w:t>
      </w:r>
      <w:r w:rsidRPr="00FF2D08">
        <w:rPr>
          <w:rFonts w:eastAsia="MS PGothic" w:hint="eastAsia"/>
          <w:bCs w:val="0"/>
          <w:sz w:val="20"/>
          <w:szCs w:val="24"/>
          <w:lang w:val="ja-JP"/>
        </w:rPr>
        <w:t>ソフトウェアまたは</w:t>
      </w:r>
      <w:r w:rsidRPr="00FF2D08">
        <w:rPr>
          <w:rFonts w:eastAsia="MS PGothic"/>
          <w:bCs w:val="0"/>
          <w:sz w:val="20"/>
          <w:szCs w:val="24"/>
          <w:lang w:val="ja-JP"/>
        </w:rPr>
        <w:t xml:space="preserve"> (B) </w:t>
      </w:r>
      <w:r w:rsidRPr="00FF2D08">
        <w:rPr>
          <w:rFonts w:eastAsia="MS PGothic" w:hint="eastAsia"/>
          <w:bCs w:val="0"/>
          <w:sz w:val="20"/>
          <w:szCs w:val="24"/>
          <w:lang w:val="ja-JP"/>
        </w:rPr>
        <w:t>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C07BE3" w:rsidRPr="00FF2D08" w:rsidRDefault="00C07BE3">
      <w:pPr>
        <w:pStyle w:val="Heading1"/>
        <w:rPr>
          <w:rFonts w:eastAsia="MS PGothic"/>
          <w:b w:val="0"/>
          <w:bCs w:val="0"/>
          <w:sz w:val="20"/>
          <w:szCs w:val="24"/>
        </w:rPr>
      </w:pPr>
      <w:r w:rsidRPr="00FF2D08">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F2D08">
        <w:rPr>
          <w:rFonts w:eastAsia="MS PGothic"/>
          <w:bCs w:val="0"/>
          <w:sz w:val="20"/>
          <w:szCs w:val="24"/>
          <w:lang w:val="ja-JP"/>
        </w:rPr>
        <w:t xml:space="preserve"> </w:t>
      </w:r>
      <w:r w:rsidRPr="00FF2D08">
        <w:rPr>
          <w:rFonts w:eastAsia="MS PGothic" w:hint="eastAsia"/>
          <w:bCs w:val="0"/>
          <w:sz w:val="20"/>
          <w:szCs w:val="24"/>
          <w:lang w:val="ja-JP"/>
        </w:rPr>
        <w:t>アプリケーションあるいはアプリケーション</w:t>
      </w:r>
      <w:r w:rsidRPr="00FF2D08">
        <w:rPr>
          <w:rFonts w:eastAsia="MS PGothic"/>
          <w:bCs w:val="0"/>
          <w:sz w:val="20"/>
          <w:szCs w:val="24"/>
          <w:lang w:val="ja-JP"/>
        </w:rPr>
        <w:t xml:space="preserve"> </w:t>
      </w:r>
      <w:r w:rsidRPr="00FF2D08">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F2D08">
        <w:rPr>
          <w:rFonts w:eastAsia="MS PGothic"/>
          <w:bCs w:val="0"/>
          <w:sz w:val="20"/>
          <w:szCs w:val="24"/>
          <w:lang w:val="ja-JP"/>
        </w:rPr>
        <w:t xml:space="preserve"> (</w:t>
      </w:r>
      <w:r w:rsidRPr="00FF2D08">
        <w:rPr>
          <w:rFonts w:eastAsia="MS PGothic" w:hint="eastAsia"/>
          <w:bCs w:val="0"/>
          <w:sz w:val="20"/>
          <w:szCs w:val="24"/>
          <w:lang w:val="ja-JP"/>
        </w:rPr>
        <w:t>ただし、これに限定されるものではありません</w:t>
      </w:r>
      <w:r w:rsidRPr="00FF2D08">
        <w:rPr>
          <w:rFonts w:eastAsia="MS PGothic"/>
          <w:bCs w:val="0"/>
          <w:sz w:val="20"/>
          <w:szCs w:val="24"/>
          <w:lang w:val="ja-JP"/>
        </w:rPr>
        <w:t>)</w:t>
      </w:r>
      <w:r w:rsidRPr="00FF2D08">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FF2D08">
        <w:rPr>
          <w:rFonts w:eastAsia="MS PGothic"/>
          <w:bCs w:val="0"/>
          <w:sz w:val="20"/>
          <w:szCs w:val="24"/>
          <w:lang w:val="ja-JP"/>
        </w:rPr>
        <w:t xml:space="preserve">250 </w:t>
      </w:r>
      <w:r w:rsidRPr="00FF2D08">
        <w:rPr>
          <w:rFonts w:eastAsia="MS PGothic" w:hint="eastAsia"/>
          <w:bCs w:val="0"/>
          <w:sz w:val="20"/>
          <w:szCs w:val="24"/>
          <w:lang w:val="ja-JP"/>
        </w:rPr>
        <w:t>米ドル</w:t>
      </w:r>
      <w:r w:rsidRPr="00FF2D08">
        <w:rPr>
          <w:rFonts w:eastAsia="MS PGothic"/>
          <w:bCs w:val="0"/>
          <w:sz w:val="20"/>
          <w:szCs w:val="24"/>
          <w:lang w:val="ja-JP"/>
        </w:rPr>
        <w:t xml:space="preserve"> (US$250.00) </w:t>
      </w:r>
      <w:r w:rsidRPr="00FF2D08">
        <w:rPr>
          <w:rFonts w:eastAsia="MS PGothic" w:hint="eastAsia"/>
          <w:bCs w:val="0"/>
          <w:sz w:val="20"/>
          <w:szCs w:val="24"/>
          <w:lang w:val="ja-JP"/>
        </w:rPr>
        <w:t>を超える金額について、一切責任を負いません。</w:t>
      </w:r>
    </w:p>
    <w:p w:rsidR="00C07BE3" w:rsidRPr="00FF2D08" w:rsidRDefault="00C07BE3">
      <w:pPr>
        <w:pStyle w:val="Heading1"/>
        <w:rPr>
          <w:rFonts w:eastAsia="MS PGothic"/>
          <w:bCs w:val="0"/>
          <w:szCs w:val="24"/>
        </w:rPr>
      </w:pPr>
      <w:r w:rsidRPr="00FF2D08">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C07BE3" w:rsidRPr="00FF2D08" w:rsidRDefault="00C07BE3">
      <w:pPr>
        <w:pStyle w:val="Heading1"/>
        <w:widowControl w:val="0"/>
        <w:numPr>
          <w:ilvl w:val="0"/>
          <w:numId w:val="0"/>
        </w:numPr>
        <w:ind w:left="360"/>
        <w:rPr>
          <w:rFonts w:eastAsia="MS PGothic"/>
          <w:bCs w:val="0"/>
          <w:sz w:val="20"/>
          <w:szCs w:val="24"/>
        </w:rPr>
      </w:pPr>
      <w:r w:rsidRPr="00FF2D08">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sectPr w:rsidR="00C07BE3" w:rsidRPr="00FF2D0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552" w:rsidRDefault="00BF5552">
      <w:pPr>
        <w:spacing w:before="0" w:after="0"/>
        <w:rPr>
          <w:rFonts w:cs="Times New Roman"/>
          <w:szCs w:val="24"/>
        </w:rPr>
      </w:pPr>
      <w:r>
        <w:rPr>
          <w:rFonts w:cs="Times New Roman"/>
          <w:szCs w:val="24"/>
        </w:rPr>
        <w:separator/>
      </w:r>
    </w:p>
  </w:endnote>
  <w:endnote w:type="continuationSeparator" w:id="0">
    <w:p w:rsidR="00BF5552" w:rsidRDefault="00BF5552">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0">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5328"/>
      <w:gridCol w:w="4248"/>
    </w:tblGrid>
    <w:tr w:rsidR="00C07BE3" w:rsidRPr="00FF2D08">
      <w:tc>
        <w:tcPr>
          <w:tcW w:w="5328" w:type="dxa"/>
        </w:tcPr>
        <w:p w:rsidR="00C07BE3" w:rsidRDefault="00FF2D08">
          <w:pPr>
            <w:pStyle w:val="Footer"/>
            <w:rPr>
              <w:rFonts w:cs="Times New Roman"/>
              <w:szCs w:val="24"/>
            </w:rPr>
          </w:pPr>
          <w:r>
            <w:rPr>
              <w:rFonts w:eastAsia="MS PGothic"/>
              <w:sz w:val="18"/>
              <w:szCs w:val="24"/>
              <w:lang w:val="ja-JP"/>
            </w:rPr>
            <w:t xml:space="preserve">ISV </w:t>
          </w:r>
          <w:r>
            <w:rPr>
              <w:rFonts w:ascii="MS PGothic" w:eastAsia="MS PGothic" w:hAnsi="Times New Roman" w:hint="eastAsia"/>
              <w:sz w:val="18"/>
              <w:szCs w:val="24"/>
              <w:lang w:val="ja-JP"/>
            </w:rPr>
            <w:t>ロイヤリティ契約書ライセンス条項</w:t>
          </w:r>
          <w:r>
            <w:rPr>
              <w:rFonts w:eastAsia="MS PGothic"/>
              <w:sz w:val="18"/>
              <w:szCs w:val="24"/>
              <w:lang w:val="ja-JP"/>
            </w:rPr>
            <w:t xml:space="preserve"> (2012 </w:t>
          </w:r>
          <w:r>
            <w:rPr>
              <w:rFonts w:ascii="MS PGothic" w:eastAsia="MS PGothic" w:hAnsi="Times New Roman" w:hint="eastAsia"/>
              <w:sz w:val="18"/>
              <w:szCs w:val="24"/>
              <w:lang w:val="ja-JP"/>
            </w:rPr>
            <w:t>年</w:t>
          </w:r>
          <w:r>
            <w:rPr>
              <w:rFonts w:eastAsia="MS PGothic"/>
              <w:sz w:val="18"/>
              <w:szCs w:val="24"/>
              <w:lang w:val="ja-JP"/>
            </w:rPr>
            <w:t xml:space="preserve"> 8 </w:t>
          </w:r>
          <w:r>
            <w:rPr>
              <w:rFonts w:ascii="MS PGothic" w:eastAsia="MS PGothic" w:hAnsi="Times New Roman" w:hint="eastAsia"/>
              <w:sz w:val="18"/>
              <w:szCs w:val="24"/>
              <w:lang w:val="ja-JP"/>
            </w:rPr>
            <w:t>月</w:t>
          </w:r>
          <w:r>
            <w:rPr>
              <w:rFonts w:eastAsia="MS PGothic"/>
              <w:sz w:val="18"/>
              <w:szCs w:val="24"/>
              <w:lang w:val="ja-JP"/>
            </w:rPr>
            <w:t xml:space="preserve"> 1 </w:t>
          </w:r>
          <w:r>
            <w:rPr>
              <w:rFonts w:ascii="MS PGothic" w:eastAsia="MS PGothic" w:hAnsi="Times New Roman" w:hint="eastAsia"/>
              <w:sz w:val="18"/>
              <w:szCs w:val="24"/>
              <w:lang w:val="ja-JP"/>
            </w:rPr>
            <w:t>日</w:t>
          </w:r>
          <w:r>
            <w:rPr>
              <w:rFonts w:eastAsia="MS PGothic"/>
              <w:sz w:val="18"/>
              <w:szCs w:val="24"/>
              <w:lang w:val="ja-JP"/>
            </w:rPr>
            <w:t>)</w:t>
          </w:r>
        </w:p>
      </w:tc>
      <w:tc>
        <w:tcPr>
          <w:tcW w:w="4248" w:type="dxa"/>
        </w:tcPr>
        <w:p w:rsidR="00C07BE3" w:rsidRPr="00FF2D08" w:rsidRDefault="00C07BE3">
          <w:pPr>
            <w:pStyle w:val="Footer"/>
            <w:jc w:val="right"/>
            <w:rPr>
              <w:rFonts w:eastAsia="MS PGothic"/>
              <w:szCs w:val="24"/>
            </w:rPr>
          </w:pPr>
          <w:r w:rsidRPr="00FF2D08">
            <w:rPr>
              <w:rFonts w:eastAsia="MS PGothic" w:hint="eastAsia"/>
              <w:szCs w:val="24"/>
              <w:lang w:val="ja-JP"/>
            </w:rPr>
            <w:t>ページ</w:t>
          </w:r>
          <w:r w:rsidRPr="00FF2D08">
            <w:rPr>
              <w:rFonts w:eastAsia="MS PGothic"/>
              <w:szCs w:val="24"/>
              <w:lang w:val="ja-JP"/>
            </w:rPr>
            <w:t xml:space="preserve"> </w:t>
          </w:r>
          <w:r w:rsidRPr="00FF2D08">
            <w:rPr>
              <w:rStyle w:val="PageNumber"/>
              <w:rFonts w:eastAsia="MS PGothic" w:cs="Tahoma"/>
              <w:szCs w:val="24"/>
              <w:lang w:val="ja-JP"/>
            </w:rPr>
            <w:fldChar w:fldCharType="begin"/>
          </w:r>
          <w:r w:rsidRPr="00FF2D08">
            <w:rPr>
              <w:rStyle w:val="PageNumber"/>
              <w:rFonts w:eastAsia="MS PGothic" w:cs="Tahoma"/>
              <w:szCs w:val="24"/>
              <w:lang w:val="ja-JP"/>
            </w:rPr>
            <w:instrText xml:space="preserve"> PAGE </w:instrText>
          </w:r>
          <w:r w:rsidRPr="00FF2D08">
            <w:rPr>
              <w:rStyle w:val="PageNumber"/>
              <w:rFonts w:eastAsia="MS PGothic" w:cs="Tahoma"/>
              <w:szCs w:val="24"/>
              <w:lang w:val="ja-JP"/>
            </w:rPr>
            <w:fldChar w:fldCharType="separate"/>
          </w:r>
          <w:r w:rsidR="006A56A2">
            <w:rPr>
              <w:rStyle w:val="PageNumber"/>
              <w:rFonts w:eastAsia="MS PGothic" w:cs="Tahoma"/>
              <w:noProof/>
              <w:szCs w:val="24"/>
              <w:lang w:val="ja-JP"/>
            </w:rPr>
            <w:t>1</w:t>
          </w:r>
          <w:r w:rsidRPr="00FF2D08">
            <w:rPr>
              <w:rStyle w:val="PageNumber"/>
              <w:rFonts w:eastAsia="MS PGothic" w:cs="Tahoma"/>
              <w:szCs w:val="24"/>
              <w:lang w:val="ja-JP"/>
            </w:rPr>
            <w:fldChar w:fldCharType="end"/>
          </w:r>
          <w:r w:rsidRPr="00FF2D08">
            <w:rPr>
              <w:rFonts w:eastAsia="MS PGothic"/>
              <w:szCs w:val="24"/>
              <w:lang w:val="ja-JP"/>
            </w:rPr>
            <w:t>/</w:t>
          </w:r>
          <w:r w:rsidRPr="00FF2D08">
            <w:rPr>
              <w:rStyle w:val="PageNumber"/>
              <w:rFonts w:eastAsia="MS PGothic" w:cs="Tahoma"/>
              <w:szCs w:val="24"/>
              <w:lang w:val="ja-JP"/>
            </w:rPr>
            <w:fldChar w:fldCharType="begin"/>
          </w:r>
          <w:r w:rsidRPr="00FF2D08">
            <w:rPr>
              <w:rStyle w:val="PageNumber"/>
              <w:rFonts w:eastAsia="MS PGothic" w:cs="Tahoma"/>
              <w:szCs w:val="24"/>
              <w:lang w:val="ja-JP"/>
            </w:rPr>
            <w:instrText xml:space="preserve"> NUMPAGES </w:instrText>
          </w:r>
          <w:r w:rsidRPr="00FF2D08">
            <w:rPr>
              <w:rStyle w:val="PageNumber"/>
              <w:rFonts w:eastAsia="MS PGothic" w:cs="Tahoma"/>
              <w:szCs w:val="24"/>
              <w:lang w:val="ja-JP"/>
            </w:rPr>
            <w:fldChar w:fldCharType="separate"/>
          </w:r>
          <w:r w:rsidR="006A56A2">
            <w:rPr>
              <w:rStyle w:val="PageNumber"/>
              <w:rFonts w:eastAsia="MS PGothic" w:cs="Tahoma"/>
              <w:noProof/>
              <w:szCs w:val="24"/>
              <w:lang w:val="ja-JP"/>
            </w:rPr>
            <w:t>1</w:t>
          </w:r>
          <w:r w:rsidRPr="00FF2D08">
            <w:rPr>
              <w:rStyle w:val="PageNumber"/>
              <w:rFonts w:eastAsia="MS PGothic" w:cs="Tahoma"/>
              <w:szCs w:val="24"/>
              <w:lang w:val="ja-JP"/>
            </w:rPr>
            <w:fldChar w:fldCharType="end"/>
          </w:r>
        </w:p>
      </w:tc>
    </w:tr>
  </w:tbl>
  <w:p w:rsidR="00C07BE3" w:rsidRDefault="00C07BE3">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552" w:rsidRDefault="00BF5552">
      <w:pPr>
        <w:spacing w:before="0" w:after="0"/>
        <w:rPr>
          <w:rFonts w:cs="Times New Roman"/>
          <w:szCs w:val="24"/>
        </w:rPr>
      </w:pPr>
      <w:r>
        <w:rPr>
          <w:rFonts w:cs="Times New Roman"/>
          <w:szCs w:val="24"/>
        </w:rPr>
        <w:separator/>
      </w:r>
    </w:p>
  </w:footnote>
  <w:footnote w:type="continuationSeparator" w:id="0">
    <w:p w:rsidR="00BF5552" w:rsidRDefault="00BF5552">
      <w:pPr>
        <w:spacing w:before="0" w:after="0"/>
        <w:rPr>
          <w:rFonts w:cs="Times New Roman"/>
          <w:szCs w:val="24"/>
        </w:rPr>
      </w:pPr>
      <w:r>
        <w:rPr>
          <w:rFonts w:cs="Times New Roman"/>
          <w:szCs w:val="24"/>
        </w:rPr>
        <w:continuationSeparator/>
      </w:r>
    </w:p>
  </w:footnote>
  <w:footnote w:id="1">
    <w:p w:rsidR="00E65F8F" w:rsidRDefault="00C07BE3">
      <w:pPr>
        <w:pStyle w:val="Footnote"/>
      </w:pPr>
      <w:r>
        <w:rPr>
          <w:rFonts w:cs="Times New Roman"/>
          <w:bCs w:val="0"/>
          <w:szCs w:val="24"/>
          <w:vertAlign w:val="superscript"/>
        </w:rPr>
        <w:footnoteRef/>
      </w:r>
      <w:r>
        <w:rPr>
          <w:rFonts w:cs="Times New Roman"/>
          <w:bCs w:val="0"/>
          <w:szCs w:val="24"/>
          <w:vertAlign w:val="superscript"/>
        </w:rPr>
        <w:t xml:space="preserve"> </w:t>
      </w:r>
      <w:r>
        <w:rPr>
          <w:rFonts w:cs="Times New Roman"/>
          <w:bCs w:val="0"/>
          <w:szCs w:val="24"/>
        </w:rPr>
        <w:t xml:space="preserve"> </w:t>
      </w:r>
      <w:r w:rsidRPr="00FF2D08">
        <w:rPr>
          <w:rFonts w:eastAsia="MS PGothic" w:hint="eastAsia"/>
          <w:bCs w:val="0"/>
          <w:szCs w:val="24"/>
          <w:lang w:val="ja-JP"/>
        </w:rPr>
        <w:t>許諾者</w:t>
      </w:r>
      <w:r w:rsidRPr="00FF2D08">
        <w:rPr>
          <w:rFonts w:eastAsia="MS PGothic"/>
          <w:bCs w:val="0"/>
          <w:szCs w:val="24"/>
          <w:lang w:val="ja-JP"/>
        </w:rPr>
        <w:t xml:space="preserve">: </w:t>
      </w:r>
      <w:r w:rsidRPr="00FF2D08">
        <w:rPr>
          <w:rFonts w:eastAsia="MS PGothic" w:hint="eastAsia"/>
          <w:bCs w:val="0"/>
          <w:szCs w:val="24"/>
          <w:lang w:val="ja-JP"/>
        </w:rPr>
        <w:t>本契約の下でエンド</w:t>
      </w:r>
      <w:r w:rsidRPr="00FF2D08">
        <w:rPr>
          <w:rFonts w:eastAsia="MS PGothic"/>
          <w:bCs w:val="0"/>
          <w:szCs w:val="24"/>
          <w:lang w:val="ja-JP"/>
        </w:rPr>
        <w:t xml:space="preserve"> </w:t>
      </w:r>
      <w:r w:rsidRPr="00FF2D08">
        <w:rPr>
          <w:rFonts w:eastAsia="MS PGothic"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u3u5JRKIiSDSEyohjg048s2z1Ws=" w:salt="nWxmpWudtu6gGPwWG6NGlA=="/>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142D7"/>
    <w:rsid w:val="0012421A"/>
    <w:rsid w:val="00146CF5"/>
    <w:rsid w:val="00151392"/>
    <w:rsid w:val="00161834"/>
    <w:rsid w:val="001A1ECD"/>
    <w:rsid w:val="001C02A1"/>
    <w:rsid w:val="001C13BA"/>
    <w:rsid w:val="001D1F68"/>
    <w:rsid w:val="001E418C"/>
    <w:rsid w:val="002017BB"/>
    <w:rsid w:val="0021272C"/>
    <w:rsid w:val="00213F31"/>
    <w:rsid w:val="0022127D"/>
    <w:rsid w:val="00231607"/>
    <w:rsid w:val="00233ABE"/>
    <w:rsid w:val="00233AF8"/>
    <w:rsid w:val="00245370"/>
    <w:rsid w:val="00250922"/>
    <w:rsid w:val="00250FC4"/>
    <w:rsid w:val="00280A48"/>
    <w:rsid w:val="002871AD"/>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5640"/>
    <w:rsid w:val="003854C2"/>
    <w:rsid w:val="00390B57"/>
    <w:rsid w:val="003A37AC"/>
    <w:rsid w:val="003A3C88"/>
    <w:rsid w:val="003A7AF2"/>
    <w:rsid w:val="003B6BD4"/>
    <w:rsid w:val="003F416E"/>
    <w:rsid w:val="003F7C98"/>
    <w:rsid w:val="00405EDF"/>
    <w:rsid w:val="004157F7"/>
    <w:rsid w:val="00431D2B"/>
    <w:rsid w:val="00443EBE"/>
    <w:rsid w:val="00450BBB"/>
    <w:rsid w:val="00454B19"/>
    <w:rsid w:val="0046185D"/>
    <w:rsid w:val="00461FE2"/>
    <w:rsid w:val="004643A2"/>
    <w:rsid w:val="004A2CF2"/>
    <w:rsid w:val="004A6FF6"/>
    <w:rsid w:val="004C7BCE"/>
    <w:rsid w:val="004E4344"/>
    <w:rsid w:val="004E5FE8"/>
    <w:rsid w:val="004F24FC"/>
    <w:rsid w:val="004F7702"/>
    <w:rsid w:val="00503395"/>
    <w:rsid w:val="005224CC"/>
    <w:rsid w:val="005317DA"/>
    <w:rsid w:val="00536D21"/>
    <w:rsid w:val="00537858"/>
    <w:rsid w:val="005432D2"/>
    <w:rsid w:val="005470F1"/>
    <w:rsid w:val="005604D9"/>
    <w:rsid w:val="005641C0"/>
    <w:rsid w:val="00565E09"/>
    <w:rsid w:val="00566254"/>
    <w:rsid w:val="00566B08"/>
    <w:rsid w:val="00571048"/>
    <w:rsid w:val="005725D2"/>
    <w:rsid w:val="0058582B"/>
    <w:rsid w:val="005A552E"/>
    <w:rsid w:val="005B013E"/>
    <w:rsid w:val="005C7CAA"/>
    <w:rsid w:val="005D4E66"/>
    <w:rsid w:val="005D5927"/>
    <w:rsid w:val="005D6548"/>
    <w:rsid w:val="005E75D2"/>
    <w:rsid w:val="005F22E5"/>
    <w:rsid w:val="005F439E"/>
    <w:rsid w:val="00603B7F"/>
    <w:rsid w:val="006177D7"/>
    <w:rsid w:val="00631C83"/>
    <w:rsid w:val="006810D2"/>
    <w:rsid w:val="006A56A2"/>
    <w:rsid w:val="006C79EA"/>
    <w:rsid w:val="006E39E8"/>
    <w:rsid w:val="006F21A8"/>
    <w:rsid w:val="0071404E"/>
    <w:rsid w:val="007269C5"/>
    <w:rsid w:val="00733E4D"/>
    <w:rsid w:val="00737C7A"/>
    <w:rsid w:val="0076630C"/>
    <w:rsid w:val="00772CE6"/>
    <w:rsid w:val="007811A7"/>
    <w:rsid w:val="0078376B"/>
    <w:rsid w:val="00784BE0"/>
    <w:rsid w:val="00785B3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E60D3"/>
    <w:rsid w:val="008E6D02"/>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37F53"/>
    <w:rsid w:val="00A41E97"/>
    <w:rsid w:val="00A432CA"/>
    <w:rsid w:val="00A56774"/>
    <w:rsid w:val="00A74FC8"/>
    <w:rsid w:val="00A750E4"/>
    <w:rsid w:val="00A77F5A"/>
    <w:rsid w:val="00AB2CB9"/>
    <w:rsid w:val="00AB59E8"/>
    <w:rsid w:val="00AF4C1B"/>
    <w:rsid w:val="00B207E5"/>
    <w:rsid w:val="00B25C86"/>
    <w:rsid w:val="00B26F26"/>
    <w:rsid w:val="00B47220"/>
    <w:rsid w:val="00B53E93"/>
    <w:rsid w:val="00B72812"/>
    <w:rsid w:val="00B8535B"/>
    <w:rsid w:val="00B873BB"/>
    <w:rsid w:val="00BA0368"/>
    <w:rsid w:val="00BA1D2F"/>
    <w:rsid w:val="00BA3978"/>
    <w:rsid w:val="00BB5C88"/>
    <w:rsid w:val="00BB7C79"/>
    <w:rsid w:val="00BC1AA2"/>
    <w:rsid w:val="00BC1C89"/>
    <w:rsid w:val="00BC4184"/>
    <w:rsid w:val="00BE09F3"/>
    <w:rsid w:val="00BF5552"/>
    <w:rsid w:val="00C07BE3"/>
    <w:rsid w:val="00C1376D"/>
    <w:rsid w:val="00C2022F"/>
    <w:rsid w:val="00C27EAC"/>
    <w:rsid w:val="00C50B88"/>
    <w:rsid w:val="00C54793"/>
    <w:rsid w:val="00C77D71"/>
    <w:rsid w:val="00C81604"/>
    <w:rsid w:val="00C8775E"/>
    <w:rsid w:val="00CA4951"/>
    <w:rsid w:val="00CB23C2"/>
    <w:rsid w:val="00CB5C5E"/>
    <w:rsid w:val="00CC0D1E"/>
    <w:rsid w:val="00CC13A2"/>
    <w:rsid w:val="00CC317B"/>
    <w:rsid w:val="00CF3FB3"/>
    <w:rsid w:val="00D02FEB"/>
    <w:rsid w:val="00D066CF"/>
    <w:rsid w:val="00D140E5"/>
    <w:rsid w:val="00D41E84"/>
    <w:rsid w:val="00D8529C"/>
    <w:rsid w:val="00D9068A"/>
    <w:rsid w:val="00D96E58"/>
    <w:rsid w:val="00DB1B1B"/>
    <w:rsid w:val="00DB40BA"/>
    <w:rsid w:val="00DB75E3"/>
    <w:rsid w:val="00DD7AC4"/>
    <w:rsid w:val="00DE729B"/>
    <w:rsid w:val="00E12FF9"/>
    <w:rsid w:val="00E278D1"/>
    <w:rsid w:val="00E635B4"/>
    <w:rsid w:val="00E639AA"/>
    <w:rsid w:val="00E65F8F"/>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1580E"/>
    <w:rsid w:val="00F272BA"/>
    <w:rsid w:val="00F3344D"/>
    <w:rsid w:val="00F3419D"/>
    <w:rsid w:val="00F42FDE"/>
    <w:rsid w:val="00F44559"/>
    <w:rsid w:val="00F4484A"/>
    <w:rsid w:val="00F83DBF"/>
    <w:rsid w:val="00F919B5"/>
    <w:rsid w:val="00F94C3D"/>
    <w:rsid w:val="00F94F4C"/>
    <w:rsid w:val="00FA2598"/>
    <w:rsid w:val="00FA6DAC"/>
    <w:rsid w:val="00FB18EF"/>
    <w:rsid w:val="00FB74E0"/>
    <w:rsid w:val="00FC2D68"/>
    <w:rsid w:val="00FD3B23"/>
    <w:rsid w:val="00FD448D"/>
    <w:rsid w:val="00FD71BE"/>
    <w:rsid w:val="00FE2A43"/>
    <w:rsid w:val="00FF2D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6"/>
      </w:numPr>
      <w:outlineLvl w:val="0"/>
    </w:pPr>
    <w:rPr>
      <w:b/>
      <w:bCs/>
    </w:rPr>
  </w:style>
  <w:style w:type="paragraph" w:styleId="Heading2">
    <w:name w:val="heading 2"/>
    <w:basedOn w:val="Normal"/>
    <w:link w:val="Heading2Char"/>
    <w:uiPriority w:val="99"/>
    <w:qFormat/>
    <w:pPr>
      <w:numPr>
        <w:ilvl w:val="1"/>
        <w:numId w:val="6"/>
      </w:numPr>
      <w:outlineLvl w:val="1"/>
    </w:pPr>
    <w:rPr>
      <w:b/>
      <w:bCs/>
    </w:rPr>
  </w:style>
  <w:style w:type="paragraph" w:styleId="Heading3">
    <w:name w:val="heading 3"/>
    <w:basedOn w:val="Normal"/>
    <w:link w:val="Heading3Char"/>
    <w:uiPriority w:val="99"/>
    <w:qFormat/>
    <w:pPr>
      <w:numPr>
        <w:ilvl w:val="2"/>
        <w:numId w:val="6"/>
      </w:numPr>
      <w:tabs>
        <w:tab w:val="left" w:pos="1077"/>
      </w:tabs>
      <w:outlineLvl w:val="2"/>
    </w:pPr>
  </w:style>
  <w:style w:type="paragraph" w:styleId="Heading4">
    <w:name w:val="heading 4"/>
    <w:basedOn w:val="Normal"/>
    <w:link w:val="Heading4Char"/>
    <w:uiPriority w:val="99"/>
    <w:qFormat/>
    <w:pPr>
      <w:numPr>
        <w:ilvl w:val="3"/>
        <w:numId w:val="6"/>
      </w:numPr>
      <w:outlineLvl w:val="3"/>
    </w:pPr>
  </w:style>
  <w:style w:type="paragraph" w:styleId="Heading5">
    <w:name w:val="heading 5"/>
    <w:basedOn w:val="Normal"/>
    <w:link w:val="Heading5Char"/>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ahoma"/>
      <w:b/>
      <w:bCs/>
      <w:sz w:val="19"/>
      <w:szCs w:val="19"/>
    </w:rPr>
  </w:style>
  <w:style w:type="character" w:customStyle="1" w:styleId="Heading2Char">
    <w:name w:val="Heading 2 Char"/>
    <w:link w:val="Heading2"/>
    <w:uiPriority w:val="99"/>
    <w:locked/>
    <w:rPr>
      <w:rFonts w:ascii="Tahoma" w:eastAsia="MS Mincho" w:hAnsi="Tahoma" w:cs="Tahoma"/>
      <w:b/>
      <w:bCs/>
      <w:sz w:val="19"/>
      <w:szCs w:val="19"/>
    </w:rPr>
  </w:style>
  <w:style w:type="character" w:customStyle="1" w:styleId="Heading3Char">
    <w:name w:val="Heading 3 Char"/>
    <w:link w:val="Heading3"/>
    <w:uiPriority w:val="99"/>
    <w:locked/>
    <w:rPr>
      <w:rFonts w:ascii="Tahoma" w:eastAsia="MS Mincho" w:hAnsi="Tahoma" w:cs="Tahoma"/>
      <w:sz w:val="19"/>
      <w:szCs w:val="19"/>
    </w:rPr>
  </w:style>
  <w:style w:type="character" w:customStyle="1" w:styleId="Heading4Char">
    <w:name w:val="Heading 4 Char"/>
    <w:link w:val="Heading4"/>
    <w:uiPriority w:val="99"/>
    <w:locked/>
    <w:rPr>
      <w:rFonts w:ascii="Tahoma" w:eastAsia="MS Mincho" w:hAnsi="Tahoma" w:cs="Tahoma"/>
      <w:sz w:val="19"/>
      <w:szCs w:val="19"/>
    </w:rPr>
  </w:style>
  <w:style w:type="character" w:customStyle="1" w:styleId="Heading5Char">
    <w:name w:val="Heading 5 Char"/>
    <w:link w:val="Heading5"/>
    <w:uiPriority w:val="99"/>
    <w:locked/>
    <w:rPr>
      <w:rFonts w:ascii="Tahoma" w:eastAsia="MS Mincho" w:hAnsi="Tahoma" w:cs="Tahoma"/>
      <w:sz w:val="19"/>
      <w:szCs w:val="19"/>
    </w:rPr>
  </w:style>
  <w:style w:type="character" w:customStyle="1" w:styleId="Heading6Char">
    <w:name w:val="Heading 6 Char"/>
    <w:link w:val="Heading6"/>
    <w:uiPriority w:val="99"/>
    <w:locked/>
    <w:rPr>
      <w:rFonts w:ascii="Tahoma" w:eastAsia="MS Mincho" w:hAnsi="Tahoma" w:cs="Tahoma"/>
      <w:sz w:val="19"/>
      <w:szCs w:val="19"/>
    </w:rPr>
  </w:style>
  <w:style w:type="character" w:customStyle="1" w:styleId="Heading7Char">
    <w:name w:val="Heading 7 Char"/>
    <w:link w:val="Heading7"/>
    <w:uiPriority w:val="99"/>
    <w:locked/>
    <w:rPr>
      <w:rFonts w:ascii="Tahoma" w:eastAsia="MS Mincho" w:hAnsi="Tahoma" w:cs="Tahoma"/>
      <w:sz w:val="19"/>
      <w:szCs w:val="19"/>
    </w:rPr>
  </w:style>
  <w:style w:type="character" w:customStyle="1" w:styleId="Heading8Char">
    <w:name w:val="Heading 8 Char"/>
    <w:link w:val="Heading8"/>
    <w:uiPriority w:val="99"/>
    <w:locked/>
    <w:rPr>
      <w:rFonts w:ascii="Tahoma" w:eastAsia="MS Mincho" w:hAnsi="Tahoma" w:cs="Tahoma"/>
      <w:sz w:val="19"/>
      <w:szCs w:val="19"/>
    </w:rPr>
  </w:style>
  <w:style w:type="character" w:customStyle="1" w:styleId="Heading9Char">
    <w:name w:val="Heading 9 Char"/>
    <w:link w:val="Heading9"/>
    <w:uiPriority w:val="99"/>
    <w:locked/>
    <w:rPr>
      <w:rFonts w:ascii="Tahoma" w:eastAsia="MS Mincho" w:hAnsi="Tahoma" w:cs="Tahoma"/>
      <w:snapToGrid w:val="0"/>
      <w:sz w:val="19"/>
      <w:szCs w:val="19"/>
      <w:lang w:val="en-US" w:eastAsia="x-none" w:bidi="ar-SA"/>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locked/>
    <w:rPr>
      <w:rFonts w:ascii="Tahoma" w:eastAsia="MS Mincho" w:hAnsi="Tahoma" w:cs="Tahoma"/>
      <w:sz w:val="16"/>
      <w:szCs w:val="16"/>
    </w:rPr>
  </w:style>
  <w:style w:type="character" w:customStyle="1" w:styleId="Bullet3Char1">
    <w:name w:val="Bullet 3 Char1"/>
    <w:uiPriority w:val="99"/>
    <w:locked/>
    <w:rPr>
      <w:rFonts w:ascii="Tahoma" w:hAnsi="Tahoma" w:cs="Tahoma"/>
      <w:sz w:val="19"/>
      <w:szCs w:val="19"/>
    </w:rPr>
  </w:style>
  <w:style w:type="character" w:customStyle="1" w:styleId="Body1Char1">
    <w:name w:val="Body 1 Char1"/>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uiPriority w:val="99"/>
    <w:locked/>
    <w:rPr>
      <w:rFonts w:ascii="Tahoma" w:eastAsia="MS Mincho" w:hAnsi="Tahoma" w:cs="Tahoma"/>
      <w:snapToGrid w:val="0"/>
      <w:sz w:val="19"/>
      <w:szCs w:val="19"/>
      <w:lang w:val="en-US" w:eastAsia="x-none" w:bidi="ar-SA"/>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uiPriority w:val="99"/>
    <w:locked/>
    <w:rPr>
      <w:rFonts w:ascii="Tahoma" w:eastAsia="MS Mincho" w:hAnsi="Tahoma" w:cs="Tahoma"/>
      <w:sz w:val="19"/>
      <w:szCs w:val="19"/>
    </w:rPr>
  </w:style>
  <w:style w:type="character" w:customStyle="1" w:styleId="Heading3BoldChar">
    <w:name w:val="Heading 3 Bold Char"/>
    <w:uiPriority w:val="99"/>
    <w:locked/>
    <w:rPr>
      <w:rFonts w:ascii="Tahoma" w:eastAsia="MS Mincho" w:hAnsi="Tahoma" w:cs="Tahoma"/>
      <w:b/>
      <w:bCs/>
      <w:sz w:val="19"/>
      <w:szCs w:val="19"/>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locked/>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cs="Tahoma"/>
      <w:b/>
      <w:bCs/>
      <w:sz w:val="20"/>
      <w:szCs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uiPriority w:val="99"/>
    <w:pPr>
      <w:spacing w:before="0"/>
      <w:ind w:left="270"/>
    </w:pPr>
    <w:rPr>
      <w:rFonts w:ascii="Arial0" w:hAnsi="Arial0" w:cs="Times New Roman"/>
      <w:color w:val="404040"/>
      <w:sz w:val="18"/>
      <w:szCs w:val="20"/>
    </w:rPr>
  </w:style>
  <w:style w:type="character" w:customStyle="1" w:styleId="PURBody-IndentedChar">
    <w:name w:val="PUR Body - Indented Char"/>
    <w:uiPriority w:val="99"/>
    <w:locked/>
    <w:rPr>
      <w:rFonts w:ascii="Arial0" w:hAnsi="Arial0"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0" w:hAnsi="Arial0" w:cs="Times New Roman"/>
      <w:smallCaps/>
      <w:color w:val="1F497D"/>
      <w:spacing w:val="-4"/>
      <w:sz w:val="18"/>
      <w:szCs w:val="20"/>
    </w:rPr>
  </w:style>
  <w:style w:type="character" w:customStyle="1" w:styleId="PURBlueStrong-IndentedChar">
    <w:name w:val="PUR Blue Strong - Indented Char"/>
    <w:uiPriority w:val="99"/>
    <w:locked/>
    <w:rPr>
      <w:rFonts w:ascii="Arial0" w:hAnsi="Arial0"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
    <w:uiPriority w:val="99"/>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Pr>
      <w:rFonts w:ascii="Calibri" w:eastAsia="MS Mincho" w:hAnsi="Calibri" w:cs="Times New Roman"/>
      <w:color w:val="1F497D"/>
    </w:rPr>
  </w:style>
  <w:style w:type="paragraph" w:customStyle="1" w:styleId="PURHeading2">
    <w:name w:val="PUR Heading 2"/>
    <w:next w:val="Normal"/>
    <w:uiPriority w:val="99"/>
    <w:pPr>
      <w:keepNext/>
      <w:keepLines/>
      <w:spacing w:after="120" w:line="240" w:lineRule="exact"/>
    </w:pPr>
    <w:rPr>
      <w:rFonts w:ascii="Times New Roman" w:hAnsi="Times New Roman"/>
      <w:color w:val="404040"/>
      <w:lang w:eastAsia="ja-JP"/>
    </w:rPr>
  </w:style>
  <w:style w:type="paragraph" w:customStyle="1" w:styleId="Bullet6">
    <w:name w:val="Bullet 6"/>
    <w:basedOn w:val="Normal"/>
    <w:uiPriority w:val="99"/>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cs="Tahoma"/>
      <w:sz w:val="19"/>
      <w:szCs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cs="Tahoma"/>
      <w:sz w:val="19"/>
      <w:szCs w:val="19"/>
    </w:r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bCs/>
      <w:sz w:val="28"/>
      <w:szCs w:val="28"/>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rPr>
  </w:style>
  <w:style w:type="character" w:styleId="PageNumber">
    <w:name w:val="page number"/>
    <w:uiPriority w:val="99"/>
    <w:locked/>
    <w:rPr>
      <w:rFonts w:cs="Times New Roman"/>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290268">
      <w:marLeft w:val="0"/>
      <w:marRight w:val="0"/>
      <w:marTop w:val="0"/>
      <w:marBottom w:val="0"/>
      <w:divBdr>
        <w:top w:val="none" w:sz="0" w:space="0" w:color="auto"/>
        <w:left w:val="none" w:sz="0" w:space="0" w:color="auto"/>
        <w:bottom w:val="none" w:sz="0" w:space="0" w:color="auto"/>
        <w:right w:val="none" w:sz="0" w:space="0" w:color="auto"/>
      </w:divBdr>
    </w:div>
    <w:div w:id="974290269">
      <w:marLeft w:val="0"/>
      <w:marRight w:val="0"/>
      <w:marTop w:val="0"/>
      <w:marBottom w:val="0"/>
      <w:divBdr>
        <w:top w:val="none" w:sz="0" w:space="0" w:color="auto"/>
        <w:left w:val="none" w:sz="0" w:space="0" w:color="auto"/>
        <w:bottom w:val="none" w:sz="0" w:space="0" w:color="auto"/>
        <w:right w:val="none" w:sz="0" w:space="0" w:color="auto"/>
      </w:divBdr>
    </w:div>
    <w:div w:id="974290271">
      <w:marLeft w:val="0"/>
      <w:marRight w:val="0"/>
      <w:marTop w:val="0"/>
      <w:marBottom w:val="0"/>
      <w:divBdr>
        <w:top w:val="none" w:sz="0" w:space="0" w:color="auto"/>
        <w:left w:val="none" w:sz="0" w:space="0" w:color="auto"/>
        <w:bottom w:val="none" w:sz="0" w:space="0" w:color="auto"/>
        <w:right w:val="none" w:sz="0" w:space="0" w:color="auto"/>
      </w:divBdr>
      <w:divsChild>
        <w:div w:id="974290266">
          <w:marLeft w:val="0"/>
          <w:marRight w:val="0"/>
          <w:marTop w:val="0"/>
          <w:marBottom w:val="0"/>
          <w:divBdr>
            <w:top w:val="none" w:sz="0" w:space="0" w:color="auto"/>
            <w:left w:val="none" w:sz="0" w:space="0" w:color="auto"/>
            <w:bottom w:val="none" w:sz="0" w:space="0" w:color="auto"/>
            <w:right w:val="none" w:sz="0" w:space="0" w:color="auto"/>
          </w:divBdr>
          <w:divsChild>
            <w:div w:id="974290267">
              <w:marLeft w:val="0"/>
              <w:marRight w:val="0"/>
              <w:marTop w:val="0"/>
              <w:marBottom w:val="0"/>
              <w:divBdr>
                <w:top w:val="none" w:sz="0" w:space="0" w:color="auto"/>
                <w:left w:val="none" w:sz="0" w:space="0" w:color="auto"/>
                <w:bottom w:val="none" w:sz="0" w:space="0" w:color="auto"/>
                <w:right w:val="none" w:sz="0" w:space="0" w:color="auto"/>
              </w:divBdr>
              <w:divsChild>
                <w:div w:id="97429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290272">
      <w:marLeft w:val="0"/>
      <w:marRight w:val="0"/>
      <w:marTop w:val="0"/>
      <w:marBottom w:val="0"/>
      <w:divBdr>
        <w:top w:val="none" w:sz="0" w:space="0" w:color="auto"/>
        <w:left w:val="none" w:sz="0" w:space="0" w:color="auto"/>
        <w:bottom w:val="none" w:sz="0" w:space="0" w:color="auto"/>
        <w:right w:val="none" w:sz="0" w:space="0" w:color="auto"/>
      </w:divBdr>
    </w:div>
    <w:div w:id="974290273">
      <w:marLeft w:val="0"/>
      <w:marRight w:val="0"/>
      <w:marTop w:val="0"/>
      <w:marBottom w:val="0"/>
      <w:divBdr>
        <w:top w:val="none" w:sz="0" w:space="0" w:color="auto"/>
        <w:left w:val="none" w:sz="0" w:space="0" w:color="auto"/>
        <w:bottom w:val="none" w:sz="0" w:space="0" w:color="auto"/>
        <w:right w:val="none" w:sz="0" w:space="0" w:color="auto"/>
      </w:divBdr>
    </w:div>
    <w:div w:id="974290274">
      <w:marLeft w:val="0"/>
      <w:marRight w:val="0"/>
      <w:marTop w:val="0"/>
      <w:marBottom w:val="0"/>
      <w:divBdr>
        <w:top w:val="none" w:sz="0" w:space="0" w:color="auto"/>
        <w:left w:val="none" w:sz="0" w:space="0" w:color="auto"/>
        <w:bottom w:val="none" w:sz="0" w:space="0" w:color="auto"/>
        <w:right w:val="none" w:sz="0" w:space="0" w:color="auto"/>
      </w:divBdr>
    </w:div>
    <w:div w:id="97429027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pegl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2012-07-19T16:47:00Z</dcterms:created>
  <dcterms:modified xsi:type="dcterms:W3CDTF">2012-07-19T19:51:00Z</dcterms:modified>
</cp:coreProperties>
</file>